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5" w:rsidRPr="00441195" w:rsidRDefault="00441195" w:rsidP="00441195">
      <w:pPr>
        <w:shd w:val="clear" w:color="auto" w:fill="FFFFFF"/>
        <w:spacing w:before="15" w:after="15" w:line="333" w:lineRule="atLeast"/>
        <w:ind w:left="494" w:right="494" w:firstLine="0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441195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</w:t>
      </w:r>
      <w:r w:rsidRPr="00441195">
        <w:rPr>
          <w:rFonts w:eastAsia="Times New Roman" w:cs="Times New Roman"/>
          <w:color w:val="111111"/>
          <w:sz w:val="21"/>
          <w:szCs w:val="21"/>
          <w:lang w:eastAsia="ru-RU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  имеет право на качественное образование, соответствующее его потребностям и возможностям.</w:t>
      </w:r>
    </w:p>
    <w:p w:rsidR="00441195" w:rsidRPr="00441195" w:rsidRDefault="00441195" w:rsidP="00441195">
      <w:pPr>
        <w:shd w:val="clear" w:color="auto" w:fill="FFFFFF"/>
        <w:spacing w:before="15" w:after="15" w:line="333" w:lineRule="atLeast"/>
        <w:ind w:left="494" w:right="494" w:firstLine="0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441195">
        <w:rPr>
          <w:rFonts w:eastAsia="Times New Roman" w:cs="Times New Roman"/>
          <w:color w:val="111111"/>
          <w:sz w:val="21"/>
          <w:szCs w:val="21"/>
          <w:lang w:eastAsia="ru-RU"/>
        </w:rPr>
        <w:t>    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</w:t>
      </w:r>
    </w:p>
    <w:p w:rsidR="00441195" w:rsidRPr="00441195" w:rsidRDefault="00441195" w:rsidP="00441195">
      <w:pPr>
        <w:shd w:val="clear" w:color="auto" w:fill="FFFFFF"/>
        <w:spacing w:before="15" w:after="15" w:line="333" w:lineRule="atLeast"/>
        <w:ind w:left="494" w:right="494" w:firstLine="0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441195">
        <w:rPr>
          <w:rFonts w:eastAsia="Times New Roman" w:cs="Times New Roman"/>
          <w:color w:val="111111"/>
          <w:sz w:val="21"/>
          <w:szCs w:val="21"/>
          <w:lang w:eastAsia="ru-RU"/>
        </w:rPr>
        <w:t xml:space="preserve">   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—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—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   </w:t>
      </w:r>
      <w:proofErr w:type="gramStart"/>
      <w:r w:rsidRPr="00441195">
        <w:rPr>
          <w:rFonts w:eastAsia="Times New Roman" w:cs="Times New Roman"/>
          <w:color w:val="111111"/>
          <w:sz w:val="21"/>
          <w:szCs w:val="21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4119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Обеспечение условий обучения лиц с ограниченными возможностями и инвалидов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Основные положения об организации обучения лиц с ОВЗ содержатся в следующих документах:</w:t>
      </w:r>
    </w:p>
    <w:p w:rsidR="00441195" w:rsidRPr="00441195" w:rsidRDefault="00441195" w:rsidP="00441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ФЗ №273-ФЗ от 29.12.2012 «Об Образовании в Российской Федерации» (далее — Закон).</w:t>
      </w:r>
    </w:p>
    <w:p w:rsidR="00441195" w:rsidRPr="00441195" w:rsidRDefault="00441195" w:rsidP="00441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Постановление Главного Государственного санитарного врача РФ от 10.07.2015 г. №26 «Об Утверждении </w:t>
      </w:r>
      <w:proofErr w:type="spell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СапПиН</w:t>
      </w:r>
      <w:proofErr w:type="spell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(далее — СанПиН) (Введён в действие с 01.09.2016 г.).</w:t>
      </w:r>
      <w:proofErr w:type="gramEnd"/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Закон определяет </w:t>
      </w:r>
      <w:proofErr w:type="gram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 ограниченными возможностями: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1.Лицо, имеющее недостатки в физическом/психологическом развитии.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2.Лицо, имеющие ограниченные возможности здоровья, подтвержденные ПМПК.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3.Лицо, нуждается в создании специальных условий при обучении.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Прием лиц с ОВЗ в ОУ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Прием лиц с ОВЗ в школу проходит в соответствии с общим порядком поступления ребенка в ОУ, если результаты обследования ПМПК не содержат в заключени</w:t>
      </w:r>
      <w:proofErr w:type="gram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противопоказаний к поступлению в массовую школу.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lastRenderedPageBreak/>
        <w:t xml:space="preserve">Для детей с ОВЗ, которым по результатам ПМПК было рекомендовано обучение в обычной школе по адаптированной программе, создаются специальные условия обучения. Рекомендации, которые дают ПМПК в своем заключении являются </w:t>
      </w:r>
      <w:proofErr w:type="gram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обязательными к исполнению</w:t>
      </w:r>
      <w:proofErr w:type="gram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 образовательном учреждении, в котором учится ребенок с ОВЗ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Адаптированная программа разрабатывается с учетом особенностей развития ребенка, основной целью должна быть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Специальные условия обучения — это условия обучения и воспитания, которые включают в себя: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использование специальных образовательных программ, методов обучения;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использование специальных учебников, учебных пособий, технических средств;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предоставление услуг ассистента/</w:t>
      </w:r>
      <w:proofErr w:type="spell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тьютера</w:t>
      </w:r>
      <w:proofErr w:type="spell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проведение индивидуальных и групповых коррекционных занятий;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обеспечение доступа в здание образовательной организации;</w:t>
      </w:r>
    </w:p>
    <w:p w:rsidR="00441195" w:rsidRPr="00441195" w:rsidRDefault="00441195" w:rsidP="004411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предоставление </w:t>
      </w:r>
      <w:proofErr w:type="gram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обучающемуся</w:t>
      </w:r>
      <w:proofErr w:type="gram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 ОВЗ психолого-педагогических, медицинских, социальных услуг, обеспечивающих адаптивную, </w:t>
      </w:r>
      <w:proofErr w:type="spellStart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безбарьерную</w:t>
      </w:r>
      <w:proofErr w:type="spellEnd"/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среду обучения и жизнедеятельности.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Организация обучения на дому лиц с ОВЗ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Дети с особыми потребностями могут обучаться на дому, для них может быть организовано домашнее обучение. Основание для обучения на дому является медицинское заключение, а не заключение ПМПК.</w:t>
      </w:r>
    </w:p>
    <w:p w:rsidR="00441195" w:rsidRPr="00441195" w:rsidRDefault="00441195" w:rsidP="00441195">
      <w:pPr>
        <w:spacing w:before="100" w:beforeAutospacing="1" w:after="100" w:afterAutospacing="1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1195">
        <w:rPr>
          <w:rFonts w:eastAsia="Times New Roman" w:cs="Times New Roman"/>
          <w:color w:val="000000"/>
          <w:sz w:val="21"/>
          <w:szCs w:val="21"/>
          <w:lang w:eastAsia="ru-RU"/>
        </w:rPr>
        <w:t>Обучение детей с особыми потребностями в массовой школе — это возможность продемонстрировать пример толерантного отношения детского и взрослого сообщества по отношению к учащимся с ОВЗ</w:t>
      </w:r>
    </w:p>
    <w:p w:rsidR="00B3043F" w:rsidRDefault="00B3043F">
      <w:bookmarkStart w:id="0" w:name="_GoBack"/>
      <w:bookmarkEnd w:id="0"/>
    </w:p>
    <w:sectPr w:rsidR="00B3043F" w:rsidSect="009362F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40B"/>
    <w:multiLevelType w:val="multilevel"/>
    <w:tmpl w:val="07D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811C8"/>
    <w:multiLevelType w:val="multilevel"/>
    <w:tmpl w:val="ADC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5"/>
    <w:rsid w:val="00441195"/>
    <w:rsid w:val="009362F0"/>
    <w:rsid w:val="00B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2020-09-12T20:51:00Z</dcterms:created>
  <dcterms:modified xsi:type="dcterms:W3CDTF">2020-09-12T20:52:00Z</dcterms:modified>
</cp:coreProperties>
</file>