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C9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ЛЕКЦИЯ</w:t>
      </w:r>
    </w:p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Железная дорога — зона повышенной опасности. О 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0BB">
        <w:rPr>
          <w:rFonts w:ascii="Times New Roman" w:hAnsi="Times New Roman" w:cs="Times New Roman"/>
          <w:sz w:val="26"/>
          <w:szCs w:val="26"/>
        </w:rPr>
        <w:t xml:space="preserve">Особое внимание следует уделить поведению детей на территории железнодорожного транспорта. Актуальность этого вопроса повышается во время школьных каникул, когда дети предоставлены сами себе. При отсутствии контроля со стороны родителей и грамотной разъяснительной работы в школах ребята просто не умеют вести себя на железной дороге. Они беспечно бродят на путях, катаются на подножках вагонов, ищут развлечений. Известны детские шалости с залезанием на 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Напряжение в проводах чрезвычайно высокое: до 27500 вольт. Электрическая дуга между проводом и человеком может возникнуть на расстоянии до двух метров, а именно такое расстояние от крыши вагона до 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 xml:space="preserve">аев на 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 влезанием на вагон заканчивались поражением током и смертью.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60BB">
        <w:rPr>
          <w:rFonts w:ascii="Times New Roman" w:hAnsi="Times New Roman" w:cs="Times New Roman"/>
          <w:sz w:val="26"/>
          <w:szCs w:val="26"/>
        </w:rPr>
        <w:t>Детский травматизм вызывает особую тревогу в условиях развития высокоскоростного движения и требует принятия первоочередных мер и неформального подхода к решению этого вопроса. Ведь дети не всегда могут оценить реальную опасность, предпринять какие-либо срочные меры и не успевают быстро покинуть опасную зону. Наиболее эффективным методом предотвращения детского травматизма становится недопущение несанкционированного нахождения детей и подростков в зону движения поездов.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Красной нитью в вопросах травмирования граждан проходит, набирающие популярность движение, так называемых «зацеперов». В результате падения с подвижного состава травмируются дети, к сожалению, имеет место и случаи со смертельным исходом. Ведь не возможно упасть с автосцепки или, тем более, с крыши вагона не получив травму. А зачастую люди срываются на перегонах, где нет населенных пунктов и случайных свидетелей, вследствие чего не могут получить неотложную медицинскую помощь в кротчайший срок. 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Не забывайте, что пример взрослого для ребенка заразителен!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Для предупреждения случаев травматизма сотрудниками ОАО «РЖД» и сотрудниками полиции на транспорте были организованы следующие </w:t>
      </w:r>
      <w:r w:rsidRPr="008660BB">
        <w:rPr>
          <w:rFonts w:ascii="Times New Roman" w:hAnsi="Times New Roman" w:cs="Times New Roman"/>
          <w:sz w:val="26"/>
          <w:szCs w:val="26"/>
        </w:rPr>
        <w:lastRenderedPageBreak/>
        <w:t>мероприятия: проведены лекции и беседы в школах и образовательных 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C9"/>
    <w:rsid w:val="0044467C"/>
    <w:rsid w:val="005E52C9"/>
    <w:rsid w:val="006A1D19"/>
    <w:rsid w:val="00A3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ОПДН</dc:creator>
  <cp:lastModifiedBy>Верхнегрековская ООШ</cp:lastModifiedBy>
  <cp:revision>2</cp:revision>
  <dcterms:created xsi:type="dcterms:W3CDTF">2020-05-29T08:31:00Z</dcterms:created>
  <dcterms:modified xsi:type="dcterms:W3CDTF">2020-05-29T08:31:00Z</dcterms:modified>
</cp:coreProperties>
</file>