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C8" w:rsidRDefault="002023C8" w:rsidP="000E13AF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39DA79E" wp14:editId="2B3C2E30">
            <wp:extent cx="5938971" cy="8761228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23C8" w:rsidRDefault="002023C8" w:rsidP="000E13AF">
      <w:pPr>
        <w:pStyle w:val="Default"/>
        <w:ind w:firstLine="709"/>
        <w:jc w:val="both"/>
        <w:rPr>
          <w:sz w:val="28"/>
          <w:szCs w:val="28"/>
        </w:rPr>
      </w:pPr>
    </w:p>
    <w:p w:rsidR="002023C8" w:rsidRDefault="002023C8" w:rsidP="000E13AF">
      <w:pPr>
        <w:pStyle w:val="Default"/>
        <w:ind w:firstLine="709"/>
        <w:jc w:val="both"/>
        <w:rPr>
          <w:sz w:val="28"/>
          <w:szCs w:val="28"/>
        </w:rPr>
      </w:pPr>
    </w:p>
    <w:p w:rsidR="002023C8" w:rsidRDefault="002023C8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в) по минимизации и (или) ликвидации последствий коррупционных правонарушений.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0E13AF" w:rsidRPr="000D0779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779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D0779">
        <w:rPr>
          <w:sz w:val="28"/>
          <w:szCs w:val="28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D0779">
        <w:rPr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D0779">
        <w:rPr>
          <w:sz w:val="28"/>
          <w:szCs w:val="28"/>
        </w:rP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E13AF" w:rsidRDefault="000E13AF" w:rsidP="000E13A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0D0779">
        <w:rPr>
          <w:sz w:val="28"/>
          <w:szCs w:val="28"/>
        </w:rPr>
        <w:t>Комплаенс</w:t>
      </w:r>
      <w:proofErr w:type="spellEnd"/>
      <w:r w:rsidRPr="000D0779">
        <w:rPr>
          <w:sz w:val="28"/>
          <w:szCs w:val="28"/>
        </w:rPr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b/>
          <w:bCs/>
          <w:sz w:val="28"/>
          <w:szCs w:val="28"/>
        </w:rPr>
        <w:lastRenderedPageBreak/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(кабинет юриста) или путем направления такого уведомления по почте.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>2.4. Перечень сведений, подлежащих отражен</w:t>
      </w:r>
      <w:r w:rsidR="00C56620">
        <w:rPr>
          <w:sz w:val="28"/>
          <w:szCs w:val="28"/>
        </w:rPr>
        <w:t>ию в уведомлении</w:t>
      </w:r>
      <w:proofErr w:type="gramStart"/>
      <w:r w:rsidR="00C56620">
        <w:rPr>
          <w:sz w:val="28"/>
          <w:szCs w:val="28"/>
        </w:rPr>
        <w:t xml:space="preserve"> </w:t>
      </w:r>
      <w:r w:rsidRPr="000D0779">
        <w:rPr>
          <w:sz w:val="28"/>
          <w:szCs w:val="28"/>
        </w:rPr>
        <w:t>,</w:t>
      </w:r>
      <w:proofErr w:type="gramEnd"/>
      <w:r w:rsidRPr="000D0779">
        <w:rPr>
          <w:sz w:val="28"/>
          <w:szCs w:val="28"/>
        </w:rPr>
        <w:t xml:space="preserve"> должен содержать: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фамилию, имя, отчество, должность, место жительства и телефон лица, направившего уведомление;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все известные сведения о физическом (юридическом) лице, склоняющем к коррупционному правонарушению;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>2.5. Все уведомления подлежат обязательной регистрац</w:t>
      </w:r>
      <w:r w:rsidR="00C56620">
        <w:rPr>
          <w:sz w:val="28"/>
          <w:szCs w:val="28"/>
        </w:rPr>
        <w:t>ии в специальном журнале</w:t>
      </w:r>
      <w:r w:rsidRPr="000D0779">
        <w:rPr>
          <w:sz w:val="28"/>
          <w:szCs w:val="28"/>
        </w:rPr>
        <w:t xml:space="preserve">, который должен быть прошит и пронумерован, а также заверен оттиском печати.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D0779">
        <w:rPr>
          <w:sz w:val="28"/>
          <w:szCs w:val="28"/>
        </w:rPr>
        <w:t xml:space="preserve">Обязанность по ведению журнала в школе возлагается на ответственного за реализацию антикоррупционной политики. </w:t>
      </w:r>
      <w:proofErr w:type="gramEnd"/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>Талон-уведомление состоит из двух частей: корешка талона-уведомления и талон</w:t>
      </w:r>
      <w:r w:rsidR="00C56620">
        <w:rPr>
          <w:sz w:val="28"/>
          <w:szCs w:val="28"/>
        </w:rPr>
        <w:t xml:space="preserve">а-уведомления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lastRenderedPageBreak/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Отказ в регистрации уведомления, а также невыдача талона-уведомления не допускается.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2.6.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2.7. К рассмотрению анонимные уведомления не принимаются. </w:t>
      </w:r>
    </w:p>
    <w:p w:rsidR="000E13AF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2.8. Организация проверки </w:t>
      </w:r>
      <w:proofErr w:type="gramStart"/>
      <w:r w:rsidRPr="000D0779">
        <w:rPr>
          <w:sz w:val="28"/>
          <w:szCs w:val="28"/>
        </w:rPr>
        <w:t>сведений, содержащихся в поступившем уведомлении осуществляется</w:t>
      </w:r>
      <w:proofErr w:type="gramEnd"/>
      <w:r w:rsidRPr="000D0779">
        <w:rPr>
          <w:sz w:val="28"/>
          <w:szCs w:val="28"/>
        </w:rPr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b/>
          <w:bCs/>
          <w:sz w:val="28"/>
          <w:szCs w:val="28"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3.2. Соответствующее заявление рассматривается на заседании комиссии по противодействию коррупции.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</w:t>
      </w:r>
      <w:r w:rsidR="00C56620">
        <w:rPr>
          <w:sz w:val="28"/>
          <w:szCs w:val="28"/>
        </w:rPr>
        <w:t>циальном журнале (Приложение №2)</w:t>
      </w:r>
      <w:r w:rsidRPr="000D0779">
        <w:rPr>
          <w:sz w:val="28"/>
          <w:szCs w:val="28"/>
        </w:rPr>
        <w:t xml:space="preserve">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3.6. Перечень сведений, подлежащих отражению в заявлении: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фамилия, имя, отчество, должность, место жительства и телефон лица, направившего заявление;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- способ и обстоятельства коррупционного правонарушения.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3.7.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3.8. К рассмотрению анонимные уведомления не принимаются. </w:t>
      </w:r>
    </w:p>
    <w:p w:rsidR="000E13AF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3.9. В случае привлечения к дисциплинарной ответственности работника, указанного в п. 3.10. настоящего Положения, обоснованность такого решения </w:t>
      </w:r>
      <w:r w:rsidRPr="000D0779">
        <w:rPr>
          <w:sz w:val="28"/>
          <w:szCs w:val="28"/>
        </w:rPr>
        <w:lastRenderedPageBreak/>
        <w:t xml:space="preserve">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0E13AF" w:rsidRDefault="000E13AF" w:rsidP="0040740E">
      <w:pPr>
        <w:pStyle w:val="Default"/>
        <w:jc w:val="both"/>
        <w:rPr>
          <w:sz w:val="28"/>
          <w:szCs w:val="28"/>
        </w:rPr>
      </w:pP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3C563A" w:rsidRDefault="000E13AF" w:rsidP="000E13AF">
      <w:pPr>
        <w:pStyle w:val="Default"/>
        <w:ind w:firstLine="709"/>
        <w:jc w:val="both"/>
        <w:rPr>
          <w:bCs/>
          <w:sz w:val="28"/>
          <w:szCs w:val="28"/>
        </w:rPr>
      </w:pPr>
      <w:r w:rsidRPr="003C563A">
        <w:rPr>
          <w:bCs/>
          <w:sz w:val="28"/>
          <w:szCs w:val="28"/>
        </w:rPr>
        <w:t xml:space="preserve">3.11. </w:t>
      </w:r>
      <w:r w:rsidR="007A5103">
        <w:rPr>
          <w:bCs/>
          <w:sz w:val="28"/>
          <w:szCs w:val="28"/>
        </w:rPr>
        <w:t>МБОУ Верхнегрековская ООШ</w:t>
      </w:r>
      <w:r w:rsidRPr="003C563A">
        <w:rPr>
          <w:bCs/>
          <w:sz w:val="28"/>
          <w:szCs w:val="28"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</w:t>
      </w:r>
      <w:r w:rsidR="003C563A">
        <w:rPr>
          <w:bCs/>
          <w:sz w:val="28"/>
          <w:szCs w:val="28"/>
        </w:rPr>
        <w:t>л</w:t>
      </w:r>
      <w:r w:rsidRPr="003C563A">
        <w:rPr>
          <w:bCs/>
          <w:sz w:val="28"/>
          <w:szCs w:val="28"/>
        </w:rPr>
        <w:t xml:space="preserve">ы) стало известно.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Default="000E13AF" w:rsidP="000E13AF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0D0779">
        <w:rPr>
          <w:b/>
          <w:bCs/>
          <w:sz w:val="28"/>
          <w:szCs w:val="28"/>
        </w:rPr>
        <w:t xml:space="preserve">4. ЗАКЛЮЧИТЕЛЬНЫЕ ПОЛОЖЕНИЯ 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4.1. Настоящий Порядок может быть пересмотрен как по инициативе работников, так и по инициативе руководства </w:t>
      </w:r>
      <w:r w:rsidR="007A5103">
        <w:rPr>
          <w:bCs/>
          <w:sz w:val="28"/>
          <w:szCs w:val="28"/>
        </w:rPr>
        <w:t>МБОУ Верхнегрековская ООШ</w:t>
      </w:r>
      <w:r w:rsidR="003C563A">
        <w:rPr>
          <w:sz w:val="28"/>
          <w:szCs w:val="28"/>
        </w:rPr>
        <w:t>.</w:t>
      </w:r>
    </w:p>
    <w:p w:rsidR="000E13AF" w:rsidRPr="000D0779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D0779">
        <w:rPr>
          <w:sz w:val="28"/>
          <w:szCs w:val="28"/>
        </w:rPr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0E13AF" w:rsidRPr="000D0779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40740E" w:rsidRDefault="0040740E" w:rsidP="00C56620">
      <w:pPr>
        <w:pStyle w:val="a4"/>
      </w:pPr>
    </w:p>
    <w:p w:rsidR="0040740E" w:rsidRDefault="0040740E" w:rsidP="0040740E">
      <w:pPr>
        <w:pStyle w:val="a4"/>
        <w:jc w:val="right"/>
      </w:pPr>
    </w:p>
    <w:p w:rsidR="00C54C3C" w:rsidRPr="00C54C3C" w:rsidRDefault="00C54C3C" w:rsidP="00C54C3C">
      <w:pPr>
        <w:pStyle w:val="a4"/>
        <w:jc w:val="right"/>
      </w:pPr>
      <w:r w:rsidRPr="00C54C3C">
        <w:t>Приложение  1</w:t>
      </w:r>
      <w:r w:rsidRPr="00C54C3C">
        <w:br/>
        <w:t>к Порядку уведомления представителя нанимателя</w:t>
      </w:r>
      <w:r w:rsidRPr="00C54C3C">
        <w:br/>
        <w:t>(работодателя) о фактах обращения в целях склонения</w:t>
      </w: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(ф.и.о. уведомителя, должность, наименование структурного подразделения)</w:t>
      </w:r>
    </w:p>
    <w:p w:rsidR="00C54C3C" w:rsidRPr="00C54C3C" w:rsidRDefault="00C54C3C" w:rsidP="00C54C3C">
      <w:pPr>
        <w:pStyle w:val="a4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(дата, время и место)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(ф.и.о., должность ответственного лица)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spacing w:before="100" w:beforeAutospacing="1" w:after="100" w:afterAutospacing="1"/>
      </w:pPr>
      <w:r w:rsidRPr="00031A70">
        <w:rPr>
          <w:color w:val="000000"/>
        </w:rPr>
        <w:t> 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pStyle w:val="a4"/>
        <w:jc w:val="right"/>
      </w:pPr>
      <w:r w:rsidRPr="00031A70">
        <w:rPr>
          <w:color w:val="000000"/>
        </w:rPr>
        <w:t>Приложение  2</w:t>
      </w:r>
      <w:r w:rsidRPr="00031A70">
        <w:rPr>
          <w:color w:val="000000"/>
        </w:rPr>
        <w:br/>
        <w:t>к Порядку уведомления представителя нанимателя</w:t>
      </w:r>
      <w:r w:rsidRPr="00031A70">
        <w:rPr>
          <w:color w:val="000000"/>
        </w:rPr>
        <w:br/>
        <w:t>(работодателя) о фактах обращения в целях склонения</w:t>
      </w:r>
      <w:r w:rsidRPr="00031A70">
        <w:rPr>
          <w:color w:val="000000"/>
        </w:rPr>
        <w:br/>
      </w:r>
      <w:r w:rsidR="00322379">
        <w:rPr>
          <w:color w:val="000000"/>
        </w:rPr>
        <w:t xml:space="preserve">государственного </w:t>
      </w:r>
      <w:r w:rsidRPr="00031A70">
        <w:rPr>
          <w:color w:val="000000"/>
        </w:rPr>
        <w:t xml:space="preserve"> служащего </w:t>
      </w:r>
      <w:r w:rsidRPr="00031A70">
        <w:rPr>
          <w:color w:val="000000"/>
        </w:rPr>
        <w:br/>
      </w:r>
    </w:p>
    <w:p w:rsidR="00C54C3C" w:rsidRPr="00031A70" w:rsidRDefault="00C54C3C" w:rsidP="00C54C3C">
      <w:pPr>
        <w:spacing w:before="100" w:beforeAutospacing="1" w:after="100" w:afterAutospacing="1"/>
        <w:jc w:val="right"/>
      </w:pPr>
      <w:r w:rsidRPr="00031A70">
        <w:rPr>
          <w:color w:val="000000"/>
        </w:rPr>
        <w:t>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C54C3C">
        <w:rPr>
          <w:rFonts w:ascii="Times New Roman" w:hAnsi="Times New Roman" w:cs="Times New Roman"/>
          <w:sz w:val="24"/>
          <w:szCs w:val="24"/>
        </w:rPr>
        <w:br/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 w:rsidR="0032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государственного </w:t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4C3C" w:rsidRPr="00C54C3C" w:rsidRDefault="00C54C3C" w:rsidP="00C54C3C">
      <w:pPr>
        <w:pStyle w:val="a4"/>
      </w:pPr>
      <w:r w:rsidRPr="00C54C3C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1245"/>
        <w:gridCol w:w="3255"/>
        <w:gridCol w:w="2205"/>
        <w:gridCol w:w="1755"/>
      </w:tblGrid>
      <w:tr w:rsidR="00C54C3C" w:rsidRPr="00C54C3C" w:rsidTr="00053AE6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/>
    <w:sectPr w:rsidR="000E13AF" w:rsidSect="002023C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AF"/>
    <w:rsid w:val="000140A3"/>
    <w:rsid w:val="00086AC3"/>
    <w:rsid w:val="000E13AF"/>
    <w:rsid w:val="00167C5A"/>
    <w:rsid w:val="00185E16"/>
    <w:rsid w:val="002023C8"/>
    <w:rsid w:val="002E6D61"/>
    <w:rsid w:val="00320DB1"/>
    <w:rsid w:val="00322379"/>
    <w:rsid w:val="00331C99"/>
    <w:rsid w:val="00352BA3"/>
    <w:rsid w:val="0036301E"/>
    <w:rsid w:val="003C563A"/>
    <w:rsid w:val="0040740E"/>
    <w:rsid w:val="007A5103"/>
    <w:rsid w:val="007E0A96"/>
    <w:rsid w:val="00874D7C"/>
    <w:rsid w:val="009F699C"/>
    <w:rsid w:val="00C54C3C"/>
    <w:rsid w:val="00C56620"/>
    <w:rsid w:val="00C8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0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0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Верхнегрековская ООШ</cp:lastModifiedBy>
  <cp:revision>2</cp:revision>
  <cp:lastPrinted>2020-09-29T15:41:00Z</cp:lastPrinted>
  <dcterms:created xsi:type="dcterms:W3CDTF">2022-02-28T09:25:00Z</dcterms:created>
  <dcterms:modified xsi:type="dcterms:W3CDTF">2022-02-28T09:25:00Z</dcterms:modified>
</cp:coreProperties>
</file>