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2A" w:rsidRDefault="00654A2A" w:rsidP="00654A2A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СОГЛАСОВАНО                                                                                            УТВЕРЖДАЮ</w:t>
      </w:r>
    </w:p>
    <w:p w:rsidR="00654A2A" w:rsidRDefault="00654A2A" w:rsidP="00654A2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Протокол заседания</w:t>
      </w:r>
      <w:r w:rsidR="005B6E2B" w:rsidRPr="005B6E2B">
        <w:rPr>
          <w:b/>
          <w:bCs/>
          <w:sz w:val="23"/>
          <w:szCs w:val="23"/>
        </w:rPr>
        <w:t xml:space="preserve"> </w:t>
      </w:r>
      <w:r w:rsidR="005B6E2B">
        <w:rPr>
          <w:b/>
          <w:bCs/>
          <w:sz w:val="23"/>
          <w:szCs w:val="23"/>
        </w:rPr>
        <w:t xml:space="preserve">                                                                                      директор МБОУ                                                                                                                         </w:t>
      </w:r>
    </w:p>
    <w:p w:rsidR="00654A2A" w:rsidRDefault="00654A2A" w:rsidP="00654A2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педагогического совета                                                </w:t>
      </w:r>
      <w:r w:rsidR="005B6E2B">
        <w:rPr>
          <w:b/>
          <w:bCs/>
          <w:sz w:val="23"/>
          <w:szCs w:val="23"/>
        </w:rPr>
        <w:t xml:space="preserve">                          Верхнегрековской ООШ </w:t>
      </w:r>
      <w:r>
        <w:rPr>
          <w:b/>
          <w:bCs/>
          <w:sz w:val="23"/>
          <w:szCs w:val="23"/>
        </w:rPr>
        <w:t>МБОУ Верхнегрековской ООШ</w:t>
      </w:r>
      <w:r w:rsidRPr="00654A2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                                            </w:t>
      </w:r>
      <w:r w:rsidR="005B6E2B">
        <w:rPr>
          <w:sz w:val="23"/>
          <w:szCs w:val="23"/>
        </w:rPr>
        <w:t xml:space="preserve">                 ________  А.И. Бычков                                                                             </w:t>
      </w:r>
    </w:p>
    <w:p w:rsidR="001365CB" w:rsidRDefault="00654A2A" w:rsidP="005B6E2B">
      <w:pPr>
        <w:pStyle w:val="Default"/>
      </w:pPr>
      <w:r>
        <w:rPr>
          <w:sz w:val="23"/>
          <w:szCs w:val="23"/>
        </w:rPr>
        <w:t xml:space="preserve">№ 2 от 15.07.2016г.                                                   </w:t>
      </w:r>
      <w:r w:rsidR="005B6E2B">
        <w:rPr>
          <w:sz w:val="23"/>
          <w:szCs w:val="23"/>
        </w:rPr>
        <w:t xml:space="preserve">                          </w:t>
      </w:r>
      <w:r w:rsidR="005B6E2B">
        <w:rPr>
          <w:b/>
          <w:bCs/>
          <w:sz w:val="23"/>
          <w:szCs w:val="23"/>
        </w:rPr>
        <w:t xml:space="preserve">приказ №_65.1 от 15.07.2016 </w:t>
      </w:r>
      <w:r>
        <w:rPr>
          <w:b/>
          <w:bCs/>
          <w:sz w:val="23"/>
          <w:szCs w:val="23"/>
        </w:rPr>
        <w:t xml:space="preserve">                                                                                    </w:t>
      </w:r>
      <w:r w:rsidR="005B6E2B">
        <w:rPr>
          <w:b/>
          <w:bCs/>
          <w:sz w:val="23"/>
          <w:szCs w:val="23"/>
        </w:rPr>
        <w:t xml:space="preserve">                     </w:t>
      </w:r>
    </w:p>
    <w:p w:rsidR="005B6E2B" w:rsidRDefault="001365CB" w:rsidP="00E86FC6">
      <w:r>
        <w:t xml:space="preserve">                                                                            </w:t>
      </w:r>
    </w:p>
    <w:p w:rsidR="005B6E2B" w:rsidRDefault="005B6E2B" w:rsidP="00E86FC6"/>
    <w:p w:rsidR="001365CB" w:rsidRDefault="005B6E2B" w:rsidP="00E86FC6">
      <w:r w:rsidRPr="005B6E2B">
        <w:rPr>
          <w:b/>
        </w:rPr>
        <w:t xml:space="preserve">                                                                            </w:t>
      </w:r>
      <w:r w:rsidR="001365CB" w:rsidRPr="005B6E2B">
        <w:rPr>
          <w:b/>
        </w:rPr>
        <w:t xml:space="preserve">   </w:t>
      </w:r>
      <w:r w:rsidR="00E86FC6" w:rsidRPr="005B6E2B">
        <w:rPr>
          <w:b/>
        </w:rPr>
        <w:t xml:space="preserve">ПОЛОЖЕНИЕ </w:t>
      </w:r>
      <w:r w:rsidR="00E86FC6" w:rsidRPr="005B6E2B">
        <w:rPr>
          <w:b/>
        </w:rPr>
        <w:br/>
      </w:r>
      <w:r w:rsidR="001365CB" w:rsidRPr="005B6E2B">
        <w:rPr>
          <w:b/>
        </w:rPr>
        <w:t xml:space="preserve">                                                         </w:t>
      </w:r>
      <w:r w:rsidR="00E86FC6" w:rsidRPr="005B6E2B">
        <w:rPr>
          <w:b/>
        </w:rPr>
        <w:t xml:space="preserve">ОБ ОРГАНИЗАЦИИ ОБУЧЕНИЯ ДЕТЕЙ С </w:t>
      </w:r>
      <w:r w:rsidR="00E86FC6" w:rsidRPr="005B6E2B">
        <w:rPr>
          <w:b/>
        </w:rPr>
        <w:br/>
      </w:r>
      <w:r w:rsidR="001365CB" w:rsidRPr="005B6E2B">
        <w:rPr>
          <w:b/>
        </w:rPr>
        <w:t xml:space="preserve">                                               </w:t>
      </w:r>
      <w:r w:rsidR="00E86FC6" w:rsidRPr="005B6E2B">
        <w:rPr>
          <w:b/>
        </w:rPr>
        <w:t>ОГРАНИЧЕННЫМИ ВОЗМОЖНОСТЯМИ ЗДОРОВЬЯ</w:t>
      </w:r>
      <w:r w:rsidR="00E86FC6">
        <w:t xml:space="preserve"> </w:t>
      </w:r>
      <w:r w:rsidR="00E86FC6">
        <w:br/>
        <w:t xml:space="preserve">1. </w:t>
      </w:r>
      <w:r w:rsidR="00E86FC6" w:rsidRPr="005B6E2B">
        <w:rPr>
          <w:b/>
        </w:rPr>
        <w:t>Общие положения</w:t>
      </w:r>
      <w:r w:rsidR="00E86FC6">
        <w:t xml:space="preserve"> </w:t>
      </w:r>
      <w:r w:rsidR="00E86FC6">
        <w:br/>
        <w:t xml:space="preserve">1.1.Настоящее положение регулирует деятельность школы, обеспечивающей </w:t>
      </w:r>
      <w:r w:rsidR="00E86FC6">
        <w:br/>
        <w:t xml:space="preserve">инклюзивное образование. </w:t>
      </w:r>
      <w:r w:rsidR="00E86FC6">
        <w:br/>
        <w:t xml:space="preserve">1.2.Специфика организации инклюзивного образовательного процесса, а также уровень </w:t>
      </w:r>
      <w:r w:rsidR="00E86FC6">
        <w:br/>
        <w:t xml:space="preserve">реализуемых образовательных программ определяется образовательной организацией в </w:t>
      </w:r>
      <w:r w:rsidR="00E86FC6">
        <w:br/>
        <w:t xml:space="preserve">соответствии с Федеральным Законом "Об образовании в Российской Федерации" N 273- </w:t>
      </w:r>
      <w:r w:rsidR="00E86FC6">
        <w:br/>
        <w:t xml:space="preserve">ФЗ от 29.12.2012 и на основании рекомендаций ПМПК. </w:t>
      </w:r>
      <w:r w:rsidR="00E86FC6">
        <w:br/>
        <w:t xml:space="preserve">1.3.Инклюзивное образование реализуется с целью создания специальных условий для </w:t>
      </w:r>
      <w:r w:rsidR="00E86FC6">
        <w:br/>
        <w:t xml:space="preserve">развития и социальной адаптации учащихся с особыми образовательными потребностями </w:t>
      </w:r>
      <w:r w:rsidR="00E86FC6">
        <w:br/>
        <w:t xml:space="preserve">и их сверстников. </w:t>
      </w:r>
      <w:r w:rsidR="00E86FC6">
        <w:br/>
        <w:t xml:space="preserve">1.4.В своей деятельности школа руководствуется: </w:t>
      </w:r>
      <w:r w:rsidR="00E86FC6">
        <w:br/>
        <w:t xml:space="preserve">• Конвенцией ООН «О правах ребенка»; Конституцией РФ; </w:t>
      </w:r>
      <w:r w:rsidR="00E86FC6">
        <w:br/>
        <w:t xml:space="preserve">• Федеральным Законом «Об образовании в РФ» N 273-ФЗ от 29.12.2012 года, ст. 79; </w:t>
      </w:r>
      <w:r w:rsidR="00E86FC6">
        <w:br/>
        <w:t xml:space="preserve">• Федеральным законом от 24.11.1995 N 181-ФЗ (ред. от 02.07.2013) "О социальной </w:t>
      </w:r>
      <w:r w:rsidR="00E86FC6">
        <w:br/>
        <w:t xml:space="preserve">защите инвалидов в Российской Федерации"; </w:t>
      </w:r>
      <w:r w:rsidR="00E86FC6">
        <w:br/>
        <w:t xml:space="preserve">• Государственной программой «Доступная среда» № 2181 -р от 26.11.2012 года; </w:t>
      </w:r>
      <w:r w:rsidR="00E86FC6">
        <w:br/>
        <w:t xml:space="preserve">• Письмом Министерства образования и науки РФ от 18 апреля 2008 года № </w:t>
      </w:r>
      <w:r w:rsidR="001365CB">
        <w:t xml:space="preserve">АФ 150/06 </w:t>
      </w:r>
      <w:r w:rsidR="001365CB">
        <w:br/>
        <w:t xml:space="preserve">«О создании условий для получения образования детьми с </w:t>
      </w:r>
      <w:r w:rsidR="00E86FC6">
        <w:t xml:space="preserve">ограниченными </w:t>
      </w:r>
      <w:r w:rsidR="00E86FC6">
        <w:br/>
        <w:t xml:space="preserve">возможностями здоровья и детьми- инвалидами»; </w:t>
      </w:r>
      <w:r w:rsidR="00E86FC6">
        <w:br/>
        <w:t xml:space="preserve">• Методическими рекомендациями для учителей начальной школы «Разработка и </w:t>
      </w:r>
      <w:r w:rsidR="00E86FC6">
        <w:br/>
        <w:t xml:space="preserve">реализация индивидуальной образовательной программы для детей с ограниченными </w:t>
      </w:r>
      <w:r w:rsidR="00E86FC6">
        <w:br/>
        <w:t xml:space="preserve">возможностями здоровья в начальной школе». </w:t>
      </w:r>
      <w:r w:rsidR="00E86FC6">
        <w:br/>
        <w:t xml:space="preserve">1.5. Образование обучающихся с ограниченными возможностями здоровья организовано </w:t>
      </w:r>
      <w:r w:rsidR="00E86FC6">
        <w:br/>
        <w:t xml:space="preserve">совместно с другими обучающимися и ведется с учетом данных о состоянии здоровья и </w:t>
      </w:r>
      <w:r w:rsidR="00E86FC6">
        <w:br/>
        <w:t xml:space="preserve">интеллекта и в соответствии с адаптированными рабочими программами, учебным </w:t>
      </w:r>
      <w:r w:rsidR="00E86FC6">
        <w:br/>
        <w:t xml:space="preserve">планом, разработанным образовательным учреждением с использованием методических </w:t>
      </w:r>
      <w:r w:rsidR="00E86FC6">
        <w:br/>
        <w:t xml:space="preserve">рекомендаций по формированию учебных планов для организации образовательного </w:t>
      </w:r>
      <w:r w:rsidR="00E86FC6">
        <w:br/>
        <w:t xml:space="preserve">процесса детям с ограниченными возможностями здоровья, планом внеурочной </w:t>
      </w:r>
      <w:r w:rsidR="00E86FC6">
        <w:br/>
        <w:t xml:space="preserve">деятельности, планом коррекционной работы, расписанием объединений </w:t>
      </w:r>
      <w:r w:rsidR="00E86FC6">
        <w:br/>
        <w:t xml:space="preserve">дополнительного образования. </w:t>
      </w:r>
      <w:r w:rsidR="00E86FC6">
        <w:br/>
        <w:t xml:space="preserve">1.6. Содержание образования и условия организации обучения и воспитания обучающихся </w:t>
      </w:r>
      <w:r w:rsidR="00E86FC6">
        <w:br/>
        <w:t xml:space="preserve">с ограниченными возможностями здоровья определяются адаптированными рабочим </w:t>
      </w:r>
      <w:r w:rsidR="00E86FC6">
        <w:br/>
        <w:t>общеобразовательными программами.</w:t>
      </w:r>
    </w:p>
    <w:p w:rsidR="007D7AAB" w:rsidRDefault="007D7AAB" w:rsidP="00E86FC6">
      <w:r>
        <w:t xml:space="preserve">1.7.Образовательное учреждение несет ответственность за жизнь и здоровье </w:t>
      </w:r>
      <w:r>
        <w:br/>
        <w:t xml:space="preserve">воспитанников, реализацию их конституционного права на получение бесплатного </w:t>
      </w:r>
      <w:r>
        <w:br/>
        <w:t xml:space="preserve">образования в пределах усвоения ими адаптированных общеобразовательных программ, </w:t>
      </w:r>
      <w:r>
        <w:br/>
      </w:r>
      <w:r>
        <w:lastRenderedPageBreak/>
        <w:t xml:space="preserve">соответствующих их психофизическим возможностям. </w:t>
      </w:r>
      <w:r>
        <w:br/>
        <w:t xml:space="preserve">1.8. При организации интегрированного обучения детей с ограниченными возможностями </w:t>
      </w:r>
      <w:r>
        <w:br/>
        <w:t xml:space="preserve">здоровья осуществляется: </w:t>
      </w:r>
      <w:r>
        <w:br/>
        <w:t xml:space="preserve">- нормализация учебной деятельности; </w:t>
      </w:r>
      <w:r>
        <w:br/>
        <w:t xml:space="preserve">-активизация познавательной деятельности; </w:t>
      </w:r>
      <w:r>
        <w:br/>
        <w:t xml:space="preserve">- умственное развитие; </w:t>
      </w:r>
      <w:r>
        <w:br/>
        <w:t xml:space="preserve">-коррекция недостатков эмоционально-личностного и социального развития; </w:t>
      </w:r>
      <w:r>
        <w:br/>
        <w:t xml:space="preserve">-социально- трудовая адаптация. </w:t>
      </w:r>
      <w:r>
        <w:br/>
        <w:t xml:space="preserve">1.9.Обучающимся с ограниченными возможностями здоровья, испытывающим трудности </w:t>
      </w:r>
      <w:r>
        <w:br/>
        <w:t xml:space="preserve">в освоении ООП, развитии и социальной адаптации организуется оказание психолого- </w:t>
      </w:r>
      <w:r>
        <w:br/>
        <w:t xml:space="preserve">педагогической и социальной помощи. На первой образовательной ступени детям с </w:t>
      </w:r>
      <w:r>
        <w:br/>
        <w:t xml:space="preserve">ограниченными возможностями здоровья прививается интерес к получению знаний, </w:t>
      </w:r>
      <w:r>
        <w:br/>
        <w:t xml:space="preserve">формируются навыки учебной деятельности, самостоятельности, проводятся занятия по </w:t>
      </w:r>
      <w:r>
        <w:br/>
        <w:t xml:space="preserve">общему и речевому развитию, коррекции нарушений моторики, поведения. </w:t>
      </w:r>
      <w:r>
        <w:br/>
        <w:t xml:space="preserve">1.10. Приём детей с ограниченными возможностями здоровья на обучение по </w:t>
      </w:r>
      <w:r>
        <w:br/>
        <w:t xml:space="preserve">адаптированной основной общеобразовательной программе осуществляется с согласия </w:t>
      </w:r>
      <w:r>
        <w:br/>
        <w:t xml:space="preserve">родителей (законных представителей) и на основании рекомендаций психолого-медико- </w:t>
      </w:r>
      <w:r>
        <w:br/>
        <w:t xml:space="preserve">педагогической комиссии. </w:t>
      </w:r>
      <w:r>
        <w:br/>
        <w:t xml:space="preserve">1.11.Родители (законные представители) принимают участие в процессе реабилитации </w:t>
      </w:r>
      <w:r>
        <w:br/>
        <w:t xml:space="preserve">детей. Родители (законные представители) имеют право получать информацию о всех </w:t>
      </w:r>
      <w:r>
        <w:br/>
        <w:t xml:space="preserve">видах планируемых обследований (психологических, психолого-педагогических) </w:t>
      </w:r>
      <w:r>
        <w:br/>
        <w:t xml:space="preserve">обучающихся, давать согласие на проведение таких обследований или участие в таких </w:t>
      </w:r>
      <w:r>
        <w:br/>
        <w:t xml:space="preserve">обследованиях, отказаться от их проведения или участия в них, получать информацию о </w:t>
      </w:r>
      <w:r>
        <w:br/>
        <w:t xml:space="preserve">результатах проведенных обследований обучающихся. По согласованию с </w:t>
      </w:r>
      <w:r>
        <w:br/>
        <w:t xml:space="preserve">администрацией школы родители имеют право присутствовать на уроках и </w:t>
      </w:r>
      <w:r>
        <w:br/>
        <w:t xml:space="preserve">индивидуальных занятиях, принимать участие в подготовке и проведении всех </w:t>
      </w:r>
      <w:r>
        <w:br/>
        <w:t xml:space="preserve">внеклассных и внешкольных мероприятий. </w:t>
      </w:r>
      <w:r>
        <w:br/>
      </w:r>
      <w:r w:rsidRPr="005B6E2B">
        <w:rPr>
          <w:b/>
        </w:rPr>
        <w:t>2.</w:t>
      </w:r>
      <w:r>
        <w:t xml:space="preserve"> </w:t>
      </w:r>
      <w:r w:rsidRPr="005B6E2B">
        <w:rPr>
          <w:b/>
        </w:rPr>
        <w:t xml:space="preserve">Содержание и форма организации образовательного процесса школы в режиме </w:t>
      </w:r>
      <w:r w:rsidRPr="005B6E2B">
        <w:rPr>
          <w:b/>
        </w:rPr>
        <w:br/>
        <w:t>интегрированного обучения</w:t>
      </w:r>
      <w:r>
        <w:t xml:space="preserve"> </w:t>
      </w:r>
      <w:r>
        <w:br/>
        <w:t xml:space="preserve">2.1. Общеобразовательное учреждение, осуществляющее интегрированное обучение </w:t>
      </w:r>
      <w:r>
        <w:br/>
        <w:t xml:space="preserve">самостоятельно определяет способ организации образовательного процесса в зависимости </w:t>
      </w:r>
      <w:r>
        <w:br/>
        <w:t xml:space="preserve">от наличия количества обучающихся с ограниченными возможностями здоровья, </w:t>
      </w:r>
      <w:r>
        <w:br/>
        <w:t xml:space="preserve">материально-финансовыми возможностями школы, кадровым потенциалом. </w:t>
      </w:r>
      <w:r>
        <w:br/>
        <w:t xml:space="preserve">2.2 Форма организации образовательного процесса для детей с ограниченными </w:t>
      </w:r>
      <w:r>
        <w:br/>
        <w:t xml:space="preserve">возможностями здоровья осуществляется исходя из индивидуальных, эмоционально- </w:t>
      </w:r>
      <w:r>
        <w:br/>
        <w:t xml:space="preserve">волевых особенностей детей с ограниченными возможностями здоровья и структуры </w:t>
      </w:r>
      <w:r>
        <w:br/>
        <w:t xml:space="preserve">интеллектуального дефекта в рамках внутриклассной дифференциации, когда ребенок с </w:t>
      </w:r>
      <w:r>
        <w:br/>
        <w:t xml:space="preserve">ограниченными возможностями здоровья не выводится из обычного класса, а его </w:t>
      </w:r>
      <w:r>
        <w:br/>
        <w:t xml:space="preserve">обучение происходит на основе индивидуальных заданий, разработанных на учебном </w:t>
      </w:r>
      <w:r>
        <w:br/>
        <w:t xml:space="preserve">материале, определяемом адаптированной общеобразовательной программой. </w:t>
      </w:r>
      <w:r>
        <w:br/>
        <w:t xml:space="preserve">2.3.Содержание образования при интегрированной форме обучения определяется </w:t>
      </w:r>
      <w:r>
        <w:br/>
        <w:t xml:space="preserve">адаптированными рабочими образовательными программами, разрабатываемыми исходя </w:t>
      </w:r>
      <w:r>
        <w:br/>
        <w:t xml:space="preserve">из особенностей детей с ограниченными возможностями здоровья и их нормально </w:t>
      </w:r>
      <w:r>
        <w:br/>
        <w:t xml:space="preserve">развивающихся сверстников, принимаемыми и реализуемыми в ОУ самостоятельно. </w:t>
      </w:r>
      <w:r>
        <w:br/>
        <w:t xml:space="preserve">2.4. Обучение организуется по учебникам, которые используются в образовательном </w:t>
      </w:r>
      <w:r>
        <w:br/>
        <w:t>процессе для данного класса.</w:t>
      </w:r>
    </w:p>
    <w:p w:rsidR="007D7AAB" w:rsidRDefault="007D7AAB" w:rsidP="00E86FC6">
      <w:r>
        <w:lastRenderedPageBreak/>
        <w:t xml:space="preserve">2.5. С целью преодоления отклонений в развитии детей с ограниченными возможностями </w:t>
      </w:r>
      <w:r>
        <w:br/>
        <w:t xml:space="preserve">здоровья в ОУ индивидуальные коррекционные занятия. Продолжительность таких </w:t>
      </w:r>
      <w:r>
        <w:br/>
        <w:t xml:space="preserve">занятий не превышает 15-20 минут. </w:t>
      </w:r>
      <w:r>
        <w:br/>
      </w:r>
      <w:r w:rsidRPr="005B6E2B">
        <w:rPr>
          <w:b/>
        </w:rPr>
        <w:t xml:space="preserve">3. Участники образовательного процесса образовательного учреждения, работающей </w:t>
      </w:r>
      <w:r w:rsidRPr="005B6E2B">
        <w:rPr>
          <w:b/>
        </w:rPr>
        <w:br/>
        <w:t>в режиме интегрированного обучения</w:t>
      </w:r>
      <w:r>
        <w:t xml:space="preserve"> </w:t>
      </w:r>
      <w:r>
        <w:br/>
        <w:t xml:space="preserve">3.1.Участниками учебно-воспитательного процесса в ОУ – с интегрированным обучением </w:t>
      </w:r>
      <w:r>
        <w:br/>
        <w:t xml:space="preserve">являются обучающиеся с нормальным интеллектом и с проблемами в интеллектуальном </w:t>
      </w:r>
      <w:r>
        <w:br/>
        <w:t xml:space="preserve">развитии, медицинские, педагогические работники ОУ, родители обучающихся (законные </w:t>
      </w:r>
      <w:r>
        <w:br/>
        <w:t xml:space="preserve">представители). </w:t>
      </w:r>
      <w:r>
        <w:br/>
        <w:t xml:space="preserve">3.2.Права и обязанности совместно обучающихся детей с ОВЗ, их родителей (законных </w:t>
      </w:r>
      <w:r>
        <w:br/>
        <w:t xml:space="preserve">представителей) определяются Уставом учреждения. </w:t>
      </w:r>
      <w:r>
        <w:br/>
        <w:t xml:space="preserve">3.3.Образовательный процесс в режиме интегрированного обучения осуществляется </w:t>
      </w:r>
      <w:r>
        <w:br/>
        <w:t xml:space="preserve">педагогами, прошедшими соответствующую переподготовку в области коррекционной </w:t>
      </w:r>
      <w:r>
        <w:br/>
        <w:t xml:space="preserve">педагогики и педагоги, имеющие педагогическое образование и прошедшие курсы </w:t>
      </w:r>
      <w:r>
        <w:br/>
        <w:t xml:space="preserve">повышения квалификации. </w:t>
      </w:r>
      <w:r>
        <w:br/>
        <w:t xml:space="preserve">3.4.Специалистам, работающим в классах с интегрированной формой организации </w:t>
      </w:r>
      <w:r>
        <w:br/>
        <w:t xml:space="preserve">образовательного процесса, устанавливается доплата за увеличение объема работы, </w:t>
      </w:r>
      <w:r>
        <w:br/>
        <w:t xml:space="preserve">размер которой определяется в соответствии с положением об оплате труда работников. </w:t>
      </w:r>
      <w:r>
        <w:br/>
        <w:t xml:space="preserve">3.7.При исполнении профессиональных обязанностей педагоги классов с </w:t>
      </w:r>
      <w:r>
        <w:br/>
        <w:t xml:space="preserve">интегрированным обучением имеют право самостоятельно выбирать частные методики </w:t>
      </w:r>
      <w:r>
        <w:br/>
        <w:t xml:space="preserve">организации образовательного процесса, дидактический и раздаточный материал, </w:t>
      </w:r>
      <w:r>
        <w:br/>
        <w:t xml:space="preserve">наглядность, в соответствии с требованиями, предъявляемыми к содержанию образования </w:t>
      </w:r>
      <w:r>
        <w:br/>
        <w:t xml:space="preserve">для детей с ограниченными возможностями здоровья и их нормально развивающимися </w:t>
      </w:r>
      <w:r>
        <w:br/>
        <w:t xml:space="preserve">сверстниками. </w:t>
      </w:r>
      <w:r>
        <w:br/>
        <w:t xml:space="preserve">3.8.Основные права и обязанности педагогов, работающих в режиме интегрированного </w:t>
      </w:r>
      <w:r>
        <w:br/>
        <w:t xml:space="preserve">обучения, определяются законодательством РФ, Уставом ОУ, правилами внутреннего </w:t>
      </w:r>
      <w:r>
        <w:br/>
        <w:t xml:space="preserve">распорядка, квалификационными характеристиками работников ОУ, настоящим </w:t>
      </w:r>
      <w:r>
        <w:br/>
        <w:t xml:space="preserve">Положением. </w:t>
      </w:r>
      <w:r>
        <w:br/>
        <w:t xml:space="preserve">4.Управление ОУ с интегрированной формой обучения </w:t>
      </w:r>
      <w:r>
        <w:br/>
        <w:t xml:space="preserve">4.1. Управление ОУ, работающего в режиме интегрированного обучения, осуществляется </w:t>
      </w:r>
      <w:r>
        <w:br/>
        <w:t xml:space="preserve">в соответствии с законодательством РФ и Уставом ОУ. </w:t>
      </w:r>
      <w:r>
        <w:br/>
        <w:t xml:space="preserve">4.2. Непосредственное руководство ОУ такого вида осуществляет директор, права и </w:t>
      </w:r>
      <w:r>
        <w:br/>
        <w:t xml:space="preserve">обязанности которого определяются Уставом ОУ, трудовым договором , </w:t>
      </w:r>
      <w:r>
        <w:br/>
        <w:t xml:space="preserve">квалификационными требованиями и настоящим Положением. </w:t>
      </w:r>
      <w:r>
        <w:br/>
        <w:t xml:space="preserve">4.3.Наряду с обязанностями, определенными Уставом ОУ, директор несет персональную </w:t>
      </w:r>
      <w:r>
        <w:br/>
        <w:t xml:space="preserve">ответственность за правильную организацию интегрированного обучения детей с </w:t>
      </w:r>
      <w:r>
        <w:br/>
        <w:t xml:space="preserve">ограниченными возможностями здоровья, обеспечивает создание им необходимых </w:t>
      </w:r>
      <w:r>
        <w:br/>
        <w:t xml:space="preserve">санитарно-гигиенических условий для осуществления режима труда и отдыха. </w:t>
      </w:r>
      <w:r>
        <w:br/>
        <w:t xml:space="preserve">4.4. Заместитель директора ОУ по учебно-воспитательной работе несет дополнительную </w:t>
      </w:r>
      <w:r>
        <w:br/>
        <w:t xml:space="preserve">ответственность за своевременное выявление детей, нуждающихся в обучении по </w:t>
      </w:r>
      <w:r>
        <w:br/>
        <w:t xml:space="preserve">адаптированным рабочим общеобразовательным программам, организацию деятельности </w:t>
      </w:r>
      <w:r>
        <w:br/>
        <w:t xml:space="preserve">педагогов по формированию пакета документов для предоставления на ПМПК. </w:t>
      </w:r>
      <w:r>
        <w:br/>
      </w:r>
      <w:r w:rsidRPr="005B6E2B">
        <w:rPr>
          <w:b/>
        </w:rPr>
        <w:t>5.Делопроизводство</w:t>
      </w:r>
      <w:r>
        <w:t xml:space="preserve"> </w:t>
      </w:r>
      <w:r>
        <w:br/>
        <w:t xml:space="preserve">5.1. Педагоги заполняют классные журналы в соответствии с Положением о ведении </w:t>
      </w:r>
      <w:r>
        <w:br/>
        <w:t xml:space="preserve">журналов. </w:t>
      </w:r>
      <w:r>
        <w:br/>
        <w:t xml:space="preserve">5.2. Личные дела учащихся с ограниченными возможностями здоровья ведутся в </w:t>
      </w:r>
      <w:r>
        <w:br/>
        <w:t>соответствии с Положением о ведении личных дел школьников.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1365CB" w:rsidRPr="001365CB" w:rsidTr="00136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CB" w:rsidRPr="001365CB" w:rsidRDefault="001365CB" w:rsidP="001365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5CB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lastRenderedPageBreak/>
              <w:t>﻿</w:t>
            </w:r>
            <w:hyperlink r:id="rId5" w:tgtFrame="_blank" w:tooltip="Напечатать" w:history="1">
              <w:r w:rsidRPr="001365CB">
                <w:rPr>
                  <w:rFonts w:ascii="Times New Roman" w:eastAsia="Times New Roman" w:hAnsi="Times New Roman" w:cs="Times New Roman"/>
                  <w:strike/>
                  <w:color w:val="0000FF"/>
                  <w:sz w:val="24"/>
                  <w:szCs w:val="24"/>
                  <w:u w:val="single"/>
                </w:rPr>
                <w:t>﻿</w:t>
              </w:r>
            </w:hyperlink>
            <w:r w:rsidRPr="001365CB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﻿</w:t>
            </w:r>
          </w:p>
        </w:tc>
        <w:tc>
          <w:tcPr>
            <w:tcW w:w="0" w:type="auto"/>
            <w:vAlign w:val="center"/>
            <w:hideMark/>
          </w:tcPr>
          <w:p w:rsidR="001365CB" w:rsidRPr="001365CB" w:rsidRDefault="001365CB" w:rsidP="0013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65CB" w:rsidRPr="001365CB" w:rsidRDefault="001365CB" w:rsidP="00136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65CB" w:rsidRPr="001365CB" w:rsidRDefault="001365CB" w:rsidP="001365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365CB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1365CB" w:rsidRDefault="001365CB" w:rsidP="00E86FC6"/>
    <w:sectPr w:rsidR="001365CB" w:rsidSect="0041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C6"/>
    <w:rsid w:val="001365CB"/>
    <w:rsid w:val="004166EC"/>
    <w:rsid w:val="0044798A"/>
    <w:rsid w:val="005B6E2B"/>
    <w:rsid w:val="00654A2A"/>
    <w:rsid w:val="007D7AAB"/>
    <w:rsid w:val="00E54A37"/>
    <w:rsid w:val="00E86FC6"/>
    <w:rsid w:val="00F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5CB"/>
    <w:rPr>
      <w:color w:val="0000FF"/>
      <w:u w:val="single"/>
    </w:rPr>
  </w:style>
  <w:style w:type="character" w:customStyle="1" w:styleId="b-headerbuttons">
    <w:name w:val="b-header__buttons"/>
    <w:basedOn w:val="a0"/>
    <w:rsid w:val="001365CB"/>
  </w:style>
  <w:style w:type="character" w:customStyle="1" w:styleId="b-buttoninner">
    <w:name w:val="b-button__inner"/>
    <w:basedOn w:val="a0"/>
    <w:rsid w:val="001365C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65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365C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button-group">
    <w:name w:val="b-button-group"/>
    <w:basedOn w:val="a0"/>
    <w:rsid w:val="001365C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65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365C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headertitle">
    <w:name w:val="b-header__title"/>
    <w:basedOn w:val="a0"/>
    <w:rsid w:val="001365CB"/>
  </w:style>
  <w:style w:type="character" w:customStyle="1" w:styleId="b-pagerinactive">
    <w:name w:val="b-pager__inactive"/>
    <w:basedOn w:val="a0"/>
    <w:rsid w:val="001365CB"/>
  </w:style>
  <w:style w:type="character" w:customStyle="1" w:styleId="b-pageractive">
    <w:name w:val="b-pager__active"/>
    <w:basedOn w:val="a0"/>
    <w:rsid w:val="001365CB"/>
  </w:style>
  <w:style w:type="character" w:customStyle="1" w:styleId="b-pseudo-link">
    <w:name w:val="b-pseudo-link"/>
    <w:basedOn w:val="a0"/>
    <w:rsid w:val="001365CB"/>
  </w:style>
  <w:style w:type="paragraph" w:styleId="a4">
    <w:name w:val="Balloon Text"/>
    <w:basedOn w:val="a"/>
    <w:link w:val="a5"/>
    <w:uiPriority w:val="99"/>
    <w:semiHidden/>
    <w:unhideWhenUsed/>
    <w:rsid w:val="0013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5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4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5CB"/>
    <w:rPr>
      <w:color w:val="0000FF"/>
      <w:u w:val="single"/>
    </w:rPr>
  </w:style>
  <w:style w:type="character" w:customStyle="1" w:styleId="b-headerbuttons">
    <w:name w:val="b-header__buttons"/>
    <w:basedOn w:val="a0"/>
    <w:rsid w:val="001365CB"/>
  </w:style>
  <w:style w:type="character" w:customStyle="1" w:styleId="b-buttoninner">
    <w:name w:val="b-button__inner"/>
    <w:basedOn w:val="a0"/>
    <w:rsid w:val="001365C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365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365C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button-group">
    <w:name w:val="b-button-group"/>
    <w:basedOn w:val="a0"/>
    <w:rsid w:val="001365C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365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365C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headertitle">
    <w:name w:val="b-header__title"/>
    <w:basedOn w:val="a0"/>
    <w:rsid w:val="001365CB"/>
  </w:style>
  <w:style w:type="character" w:customStyle="1" w:styleId="b-pagerinactive">
    <w:name w:val="b-pager__inactive"/>
    <w:basedOn w:val="a0"/>
    <w:rsid w:val="001365CB"/>
  </w:style>
  <w:style w:type="character" w:customStyle="1" w:styleId="b-pageractive">
    <w:name w:val="b-pager__active"/>
    <w:basedOn w:val="a0"/>
    <w:rsid w:val="001365CB"/>
  </w:style>
  <w:style w:type="character" w:customStyle="1" w:styleId="b-pseudo-link">
    <w:name w:val="b-pseudo-link"/>
    <w:basedOn w:val="a0"/>
    <w:rsid w:val="001365CB"/>
  </w:style>
  <w:style w:type="paragraph" w:styleId="a4">
    <w:name w:val="Balloon Text"/>
    <w:basedOn w:val="a"/>
    <w:link w:val="a5"/>
    <w:uiPriority w:val="99"/>
    <w:semiHidden/>
    <w:unhideWhenUsed/>
    <w:rsid w:val="00136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5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4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84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8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0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2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3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3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66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print.xml?uid=0&amp;sk=2e3159dea1d719ca7e0b70057464e1e2&amp;id=4ndy-cmc8mpqu68ff3cblmy71pc1q8uxbv16w2k77yk7ya0ircoyb25dzw13xrq1nz5rh5tnox3ynqnza7osi67nplbzcis2474ypao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</cp:lastModifiedBy>
  <cp:revision>2</cp:revision>
  <dcterms:created xsi:type="dcterms:W3CDTF">2016-12-13T10:15:00Z</dcterms:created>
  <dcterms:modified xsi:type="dcterms:W3CDTF">2016-12-13T10:15:00Z</dcterms:modified>
</cp:coreProperties>
</file>