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13" w:rsidRPr="00F54713" w:rsidRDefault="00F54713" w:rsidP="00F54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учебного курса 9 класса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Представленная     программа    обеспечивает    достижение   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личностных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 и  предметных  результатов      согласно  требованиям  ФГОС  ООО. 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    </w:t>
      </w:r>
      <w:r w:rsidRPr="00F54713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1.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2.</w:t>
      </w:r>
      <w:r w:rsidRPr="00F54713">
        <w:rPr>
          <w:rFonts w:ascii="Times New Roman" w:hAnsi="Times New Roman" w:cs="Times New Roman"/>
          <w:sz w:val="28"/>
          <w:szCs w:val="28"/>
        </w:rPr>
        <w:tab/>
        <w:t>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профессий</w:t>
      </w:r>
      <w:r w:rsidRPr="00F54713">
        <w:rPr>
          <w:rFonts w:ascii="Times New Roman" w:hAnsi="Times New Roman" w:cs="Times New Roman"/>
          <w:sz w:val="28"/>
          <w:szCs w:val="28"/>
        </w:rPr>
        <w:tab/>
        <w:t>и</w:t>
      </w:r>
      <w:r w:rsidRPr="00F54713">
        <w:rPr>
          <w:rFonts w:ascii="Times New Roman" w:hAnsi="Times New Roman" w:cs="Times New Roman"/>
          <w:sz w:val="28"/>
          <w:szCs w:val="28"/>
        </w:rPr>
        <w:tab/>
        <w:t>профессиональных</w:t>
      </w:r>
      <w:r w:rsidRPr="00F54713">
        <w:rPr>
          <w:rFonts w:ascii="Times New Roman" w:hAnsi="Times New Roman" w:cs="Times New Roman"/>
          <w:sz w:val="28"/>
          <w:szCs w:val="28"/>
        </w:rPr>
        <w:tab/>
        <w:t>предпочтений,</w:t>
      </w:r>
      <w:r w:rsidRPr="00F54713">
        <w:rPr>
          <w:rFonts w:ascii="Times New Roman" w:hAnsi="Times New Roman" w:cs="Times New Roman"/>
          <w:sz w:val="28"/>
          <w:szCs w:val="28"/>
        </w:rPr>
        <w:tab/>
        <w:t>с</w:t>
      </w:r>
      <w:r w:rsidRPr="00F54713">
        <w:rPr>
          <w:rFonts w:ascii="Times New Roman" w:hAnsi="Times New Roman" w:cs="Times New Roman"/>
          <w:sz w:val="28"/>
          <w:szCs w:val="28"/>
        </w:rPr>
        <w:tab/>
        <w:t>учетом</w:t>
      </w:r>
      <w:r w:rsidRPr="00F54713">
        <w:rPr>
          <w:rFonts w:ascii="Times New Roman" w:hAnsi="Times New Roman" w:cs="Times New Roman"/>
          <w:sz w:val="28"/>
          <w:szCs w:val="28"/>
        </w:rPr>
        <w:tab/>
        <w:t>устойчивых познавательных интересов.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3.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4.</w:t>
      </w:r>
      <w:r w:rsidRPr="00F5471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5.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</w:t>
      </w:r>
      <w:r w:rsidRPr="00F54713">
        <w:rPr>
          <w:rFonts w:ascii="Times New Roman" w:hAnsi="Times New Roman" w:cs="Times New Roman"/>
          <w:sz w:val="28"/>
          <w:szCs w:val="28"/>
        </w:rPr>
        <w:lastRenderedPageBreak/>
        <w:t>взаимопонимания (идентификация себя как полноправного субъекта общения, готовность к конструированию образа партнера по диалогу, готовность к ко</w:t>
      </w:r>
      <w:r>
        <w:rPr>
          <w:rFonts w:ascii="Times New Roman" w:hAnsi="Times New Roman" w:cs="Times New Roman"/>
          <w:sz w:val="28"/>
          <w:szCs w:val="28"/>
        </w:rPr>
        <w:t xml:space="preserve">нструированию образа допустимых </w:t>
      </w:r>
      <w:r w:rsidRPr="00F54713">
        <w:rPr>
          <w:rFonts w:ascii="Times New Roman" w:hAnsi="Times New Roman" w:cs="Times New Roman"/>
          <w:sz w:val="28"/>
          <w:szCs w:val="28"/>
        </w:rPr>
        <w:t xml:space="preserve">способов диалога, готовность к конструированию процесса диалога как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конвенционирования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интересов, процедур, готовность и способность к ведению переговоров).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6.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7.</w:t>
      </w:r>
      <w:r w:rsidRPr="00F5471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8.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</w:t>
      </w:r>
      <w:r>
        <w:rPr>
          <w:rFonts w:ascii="Times New Roman" w:hAnsi="Times New Roman" w:cs="Times New Roman"/>
          <w:sz w:val="28"/>
          <w:szCs w:val="28"/>
        </w:rPr>
        <w:t xml:space="preserve">радиции;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 </w:t>
      </w:r>
      <w:r w:rsidRPr="00F54713">
        <w:rPr>
          <w:rFonts w:ascii="Times New Roman" w:hAnsi="Times New Roman" w:cs="Times New Roman"/>
          <w:sz w:val="28"/>
          <w:szCs w:val="28"/>
        </w:rPr>
        <w:t xml:space="preserve">художественной культуры учащихся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выраженной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значимой ценности).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9.</w:t>
      </w:r>
      <w:r w:rsidRPr="00F5471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4713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 w:rsidRPr="00F54713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результаты включают освоенные учащимися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4713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F54713">
        <w:rPr>
          <w:rFonts w:ascii="Times New Roman" w:hAnsi="Times New Roman" w:cs="Times New Roman"/>
          <w:b/>
          <w:sz w:val="28"/>
          <w:szCs w:val="28"/>
        </w:rPr>
        <w:t xml:space="preserve"> понятия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Условием формирования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понятий, таких, как система, факт, закономерность, феномен, анализ, синтез является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овладениеучащимися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основами читательской компетенции, приобретение навыков работы с информацией, участие в проектной деятельности. В основной школе учащиеся овладеют чтением как средством осуществления 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</w:t>
      </w:r>
      <w:r>
        <w:rPr>
          <w:rFonts w:ascii="Times New Roman" w:hAnsi="Times New Roman" w:cs="Times New Roman"/>
          <w:sz w:val="28"/>
          <w:szCs w:val="28"/>
        </w:rPr>
        <w:t xml:space="preserve">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трудовой и социальной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При изучении английского языка учащиеся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заполнять и дополнять таблицы, схемы, диаграммы, тексты.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 ходе изучения английского языка учащиеся приобретут опыт проектной деятельности как особой формы учебной 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1.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3.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4.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оценивать правильность выполнения учебной задачи, собственные возможности её решения;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5.</w:t>
      </w:r>
      <w:r w:rsidRPr="00F54713">
        <w:rPr>
          <w:rFonts w:ascii="Times New Roman" w:hAnsi="Times New Roman" w:cs="Times New Roman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1.</w:t>
      </w:r>
      <w:r w:rsidRPr="00F5471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2.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3.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Развитие умений смыслового чтения;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4.</w:t>
      </w:r>
      <w:r w:rsidRPr="00F54713">
        <w:rPr>
          <w:rFonts w:ascii="Times New Roman" w:hAnsi="Times New Roman" w:cs="Times New Roman"/>
          <w:sz w:val="28"/>
          <w:szCs w:val="28"/>
        </w:rPr>
        <w:tab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5.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Развитие мотивации к овладению культурой активного использования словарей и др</w:t>
      </w:r>
      <w:r>
        <w:rPr>
          <w:rFonts w:ascii="Times New Roman" w:hAnsi="Times New Roman" w:cs="Times New Roman"/>
          <w:sz w:val="28"/>
          <w:szCs w:val="28"/>
        </w:rPr>
        <w:t xml:space="preserve">угих поисковых систем. Учащийся </w:t>
      </w:r>
      <w:r w:rsidRPr="00F54713">
        <w:rPr>
          <w:rFonts w:ascii="Times New Roman" w:hAnsi="Times New Roman" w:cs="Times New Roman"/>
          <w:sz w:val="28"/>
          <w:szCs w:val="28"/>
        </w:rPr>
        <w:t>может: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Коммуникативные УУД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1.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2.</w:t>
      </w:r>
      <w:r w:rsidRPr="00F54713">
        <w:rPr>
          <w:rFonts w:ascii="Times New Roman" w:hAnsi="Times New Roman" w:cs="Times New Roman"/>
          <w:sz w:val="28"/>
          <w:szCs w:val="28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3.</w:t>
      </w:r>
      <w:r w:rsidRPr="00F54713">
        <w:rPr>
          <w:rFonts w:ascii="Times New Roman" w:hAnsi="Times New Roman" w:cs="Times New Roman"/>
          <w:sz w:val="28"/>
          <w:szCs w:val="28"/>
        </w:rPr>
        <w:tab/>
        <w:t>Формирование и развитие компетентности в области использования информационно-коммуникационных технологий (далее – ИКТ). 1 Предметные результаты</w:t>
      </w:r>
    </w:p>
    <w:p w:rsid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 xml:space="preserve">Коммуникативные умения Говорение. Диалогическая речь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вести диалог (диалог этикетного характера, диало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г–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вести диалог-обмен мнениями;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брать и давать интервью;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вести диалог-расспрос на основе нелинейного текста (таблицы, диаграммы и т. д.).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 xml:space="preserve">Говорение. Монологическая речь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описывать события с опорой на зрительную наглядность и/или вербальную опору (ключевые слова, план, вопросы);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давать краткую характеристику реальных людей и литературных персонажей;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передавать основное содержание прочитанного текста с опорой или без опоры на текст, ключевые слова/ план/ вопросы;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описывать картинку/ фото с опорой или без опоры на ключевые слова/ план/ вопросы.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делать сообщение на заданную тему на основе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>/ прослушанному;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кратко высказываться с опорой на нелинейный текст (таблицы, диаграммы, расписание и т. п.);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кратко излагать результаты выполненной проектной работы.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4713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воспринимать на слух и понимать нужную/интересующую/ запрашиваемую информацию в ауте</w:t>
      </w:r>
      <w:r>
        <w:rPr>
          <w:rFonts w:ascii="Times New Roman" w:hAnsi="Times New Roman" w:cs="Times New Roman"/>
          <w:sz w:val="28"/>
          <w:szCs w:val="28"/>
        </w:rPr>
        <w:t>нтичных текстах, содержащих как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изученные языковые явления, так и некоторое количество неизученных языковых явлений.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выделять основную тему в воспринимаемом на слух тексте;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использовать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контекстуальную</w:t>
      </w:r>
      <w:r w:rsidRPr="00F54713">
        <w:rPr>
          <w:rFonts w:ascii="Times New Roman" w:hAnsi="Times New Roman" w:cs="Times New Roman"/>
          <w:sz w:val="28"/>
          <w:szCs w:val="28"/>
        </w:rPr>
        <w:tab/>
        <w:t>или</w:t>
      </w:r>
      <w:r w:rsidRPr="00F54713">
        <w:rPr>
          <w:rFonts w:ascii="Times New Roman" w:hAnsi="Times New Roman" w:cs="Times New Roman"/>
          <w:sz w:val="28"/>
          <w:szCs w:val="28"/>
        </w:rPr>
        <w:tab/>
        <w:t>языковую</w:t>
      </w:r>
      <w:r w:rsidRPr="00F54713">
        <w:rPr>
          <w:rFonts w:ascii="Times New Roman" w:hAnsi="Times New Roman" w:cs="Times New Roman"/>
          <w:sz w:val="28"/>
          <w:szCs w:val="28"/>
        </w:rPr>
        <w:tab/>
        <w:t>догадку</w:t>
      </w:r>
      <w:r w:rsidRPr="00F54713">
        <w:rPr>
          <w:rFonts w:ascii="Times New Roman" w:hAnsi="Times New Roman" w:cs="Times New Roman"/>
          <w:sz w:val="28"/>
          <w:szCs w:val="28"/>
        </w:rPr>
        <w:tab/>
        <w:t>при восприятии на слух текстов, содержащих незнакомые слова.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читать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и</w:t>
      </w:r>
      <w:r w:rsidRPr="00F54713">
        <w:rPr>
          <w:rFonts w:ascii="Times New Roman" w:hAnsi="Times New Roman" w:cs="Times New Roman"/>
          <w:sz w:val="28"/>
          <w:szCs w:val="28"/>
        </w:rPr>
        <w:tab/>
        <w:t>полностью</w:t>
      </w:r>
      <w:r w:rsidRPr="00F54713">
        <w:rPr>
          <w:rFonts w:ascii="Times New Roman" w:hAnsi="Times New Roman" w:cs="Times New Roman"/>
          <w:sz w:val="28"/>
          <w:szCs w:val="28"/>
        </w:rPr>
        <w:tab/>
        <w:t>понимать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несложные</w:t>
      </w:r>
      <w:r w:rsidRPr="00F54713">
        <w:rPr>
          <w:rFonts w:ascii="Times New Roman" w:hAnsi="Times New Roman" w:cs="Times New Roman"/>
          <w:sz w:val="28"/>
          <w:szCs w:val="28"/>
        </w:rPr>
        <w:tab/>
        <w:t>аутентичные</w:t>
      </w:r>
      <w:r w:rsidRPr="00F54713">
        <w:rPr>
          <w:rFonts w:ascii="Times New Roman" w:hAnsi="Times New Roman" w:cs="Times New Roman"/>
          <w:sz w:val="28"/>
          <w:szCs w:val="28"/>
        </w:rPr>
        <w:tab/>
        <w:t>тексты, построенные на изученном языковом материале;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>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устанавливать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причинно-следственную</w:t>
      </w:r>
      <w:r w:rsidRPr="00F54713">
        <w:rPr>
          <w:rFonts w:ascii="Times New Roman" w:hAnsi="Times New Roman" w:cs="Times New Roman"/>
          <w:sz w:val="28"/>
          <w:szCs w:val="28"/>
        </w:rPr>
        <w:tab/>
        <w:t>взаимосвязь</w:t>
      </w:r>
      <w:r w:rsidRPr="00F54713">
        <w:rPr>
          <w:rFonts w:ascii="Times New Roman" w:hAnsi="Times New Roman" w:cs="Times New Roman"/>
          <w:sz w:val="28"/>
          <w:szCs w:val="28"/>
        </w:rPr>
        <w:tab/>
        <w:t>фактов</w:t>
      </w:r>
      <w:r w:rsidRPr="00F54713">
        <w:rPr>
          <w:rFonts w:ascii="Times New Roman" w:hAnsi="Times New Roman" w:cs="Times New Roman"/>
          <w:sz w:val="28"/>
          <w:szCs w:val="28"/>
        </w:rPr>
        <w:tab/>
        <w:t>и событий, изложенных в несложном аутентичном тексте;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восстанавливать</w:t>
      </w:r>
      <w:r w:rsidRPr="00F54713">
        <w:rPr>
          <w:rFonts w:ascii="Times New Roman" w:hAnsi="Times New Roman" w:cs="Times New Roman"/>
          <w:sz w:val="28"/>
          <w:szCs w:val="28"/>
        </w:rPr>
        <w:tab/>
        <w:t>текст</w:t>
      </w:r>
      <w:r w:rsidRPr="00F54713">
        <w:rPr>
          <w:rFonts w:ascii="Times New Roman" w:hAnsi="Times New Roman" w:cs="Times New Roman"/>
          <w:sz w:val="28"/>
          <w:szCs w:val="28"/>
        </w:rPr>
        <w:tab/>
        <w:t>из</w:t>
      </w:r>
      <w:r w:rsidRPr="00F54713">
        <w:rPr>
          <w:rFonts w:ascii="Times New Roman" w:hAnsi="Times New Roman" w:cs="Times New Roman"/>
          <w:sz w:val="28"/>
          <w:szCs w:val="28"/>
        </w:rPr>
        <w:tab/>
        <w:t>разрозненных</w:t>
      </w:r>
      <w:r w:rsidRPr="00F54713">
        <w:rPr>
          <w:rFonts w:ascii="Times New Roman" w:hAnsi="Times New Roman" w:cs="Times New Roman"/>
          <w:sz w:val="28"/>
          <w:szCs w:val="28"/>
        </w:rPr>
        <w:tab/>
        <w:t>абзацев</w:t>
      </w:r>
      <w:r w:rsidRPr="00F54713">
        <w:rPr>
          <w:rFonts w:ascii="Times New Roman" w:hAnsi="Times New Roman" w:cs="Times New Roman"/>
          <w:sz w:val="28"/>
          <w:szCs w:val="28"/>
        </w:rPr>
        <w:tab/>
        <w:t>или</w:t>
      </w:r>
      <w:r w:rsidRPr="00F54713">
        <w:rPr>
          <w:rFonts w:ascii="Times New Roman" w:hAnsi="Times New Roman" w:cs="Times New Roman"/>
          <w:sz w:val="28"/>
          <w:szCs w:val="28"/>
        </w:rPr>
        <w:tab/>
        <w:t>путем добавления выпущенных фрагментов.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 xml:space="preserve">Письменная речь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писать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короткие</w:t>
      </w:r>
      <w:r w:rsidRPr="00F54713">
        <w:rPr>
          <w:rFonts w:ascii="Times New Roman" w:hAnsi="Times New Roman" w:cs="Times New Roman"/>
          <w:sz w:val="28"/>
          <w:szCs w:val="28"/>
        </w:rPr>
        <w:tab/>
        <w:t>поздравления</w:t>
      </w:r>
      <w:r w:rsidRPr="00F54713">
        <w:rPr>
          <w:rFonts w:ascii="Times New Roman" w:hAnsi="Times New Roman" w:cs="Times New Roman"/>
          <w:sz w:val="28"/>
          <w:szCs w:val="28"/>
        </w:rPr>
        <w:tab/>
        <w:t>с</w:t>
      </w:r>
      <w:r w:rsidRPr="00F54713">
        <w:rPr>
          <w:rFonts w:ascii="Times New Roman" w:hAnsi="Times New Roman" w:cs="Times New Roman"/>
          <w:sz w:val="28"/>
          <w:szCs w:val="28"/>
        </w:rPr>
        <w:tab/>
        <w:t>днем</w:t>
      </w:r>
      <w:r w:rsidRPr="00F54713">
        <w:rPr>
          <w:rFonts w:ascii="Times New Roman" w:hAnsi="Times New Roman" w:cs="Times New Roman"/>
          <w:sz w:val="28"/>
          <w:szCs w:val="28"/>
        </w:rPr>
        <w:tab/>
        <w:t>рождения</w:t>
      </w:r>
      <w:r w:rsidRPr="00F54713">
        <w:rPr>
          <w:rFonts w:ascii="Times New Roman" w:hAnsi="Times New Roman" w:cs="Times New Roman"/>
          <w:sz w:val="28"/>
          <w:szCs w:val="28"/>
        </w:rPr>
        <w:tab/>
        <w:t>и</w:t>
      </w:r>
      <w:r w:rsidRPr="00F54713">
        <w:rPr>
          <w:rFonts w:ascii="Times New Roman" w:hAnsi="Times New Roman" w:cs="Times New Roman"/>
          <w:sz w:val="28"/>
          <w:szCs w:val="28"/>
        </w:rPr>
        <w:tab/>
        <w:t>другими праздниками, с употреблением формул рече</w:t>
      </w:r>
      <w:r>
        <w:rPr>
          <w:rFonts w:ascii="Times New Roman" w:hAnsi="Times New Roman" w:cs="Times New Roman"/>
          <w:sz w:val="28"/>
          <w:szCs w:val="28"/>
        </w:rPr>
        <w:t>вого этикета, принятых в стране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изучаемого языка, выражать пожелания (объемом 30–40 слов, включая адрес);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писать небольшие письменные высказывания с опорой на образец/план.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делать краткие выписки из те</w:t>
      </w:r>
      <w:r>
        <w:rPr>
          <w:rFonts w:ascii="Times New Roman" w:hAnsi="Times New Roman" w:cs="Times New Roman"/>
          <w:sz w:val="28"/>
          <w:szCs w:val="28"/>
        </w:rPr>
        <w:t xml:space="preserve">кста с целью их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собственных устных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высказываниях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писать электронное письмо (e-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) зарубежному другу в ответ на электронное письмо-стимул;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составлять план/ тезисы устного или письменного сообщения;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кратко</w:t>
      </w:r>
      <w:r w:rsidRPr="00F54713">
        <w:rPr>
          <w:rFonts w:ascii="Times New Roman" w:hAnsi="Times New Roman" w:cs="Times New Roman"/>
          <w:sz w:val="28"/>
          <w:szCs w:val="28"/>
        </w:rPr>
        <w:tab/>
        <w:t>излагать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в</w:t>
      </w:r>
      <w:r w:rsidRPr="00F54713">
        <w:rPr>
          <w:rFonts w:ascii="Times New Roman" w:hAnsi="Times New Roman" w:cs="Times New Roman"/>
          <w:sz w:val="28"/>
          <w:szCs w:val="28"/>
        </w:rPr>
        <w:tab/>
        <w:t>письменном</w:t>
      </w:r>
      <w:r w:rsidRPr="00F54713">
        <w:rPr>
          <w:rFonts w:ascii="Times New Roman" w:hAnsi="Times New Roman" w:cs="Times New Roman"/>
          <w:sz w:val="28"/>
          <w:szCs w:val="28"/>
        </w:rPr>
        <w:tab/>
        <w:t>виде</w:t>
      </w:r>
      <w:r w:rsidRPr="00F54713">
        <w:rPr>
          <w:rFonts w:ascii="Times New Roman" w:hAnsi="Times New Roman" w:cs="Times New Roman"/>
          <w:sz w:val="28"/>
          <w:szCs w:val="28"/>
        </w:rPr>
        <w:tab/>
        <w:t>результаты</w:t>
      </w:r>
      <w:r w:rsidRPr="00F54713">
        <w:rPr>
          <w:rFonts w:ascii="Times New Roman" w:hAnsi="Times New Roman" w:cs="Times New Roman"/>
          <w:sz w:val="28"/>
          <w:szCs w:val="28"/>
        </w:rPr>
        <w:tab/>
        <w:t>проектной деятельности;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Языковые навыки и средства оперирования ими Орфография и пунктуация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правильно писать изученные слова;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сравнивать и анализировать буквосочетания английского языка и их транскрипцию.</w:t>
      </w:r>
    </w:p>
    <w:p w:rsid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соблюдать правильное ударение в изученных словах;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различать коммуникативные типы предложений по их интонации;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членить предложение на смысловые группы;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выражать модальные значения, чувства и эмоции с помощью интонации;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различать британские и американские варианты английского языка в прослушанных высказываниях.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</w:t>
      </w:r>
      <w:r>
        <w:rPr>
          <w:rFonts w:ascii="Times New Roman" w:hAnsi="Times New Roman" w:cs="Times New Roman"/>
          <w:sz w:val="28"/>
          <w:szCs w:val="28"/>
        </w:rPr>
        <w:t>шаемой коммуникативной задачей;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соблюдать существующие в английском языке нормы лексической сочетаемости;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глаголы при помощи аффиксов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ize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ise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>имена существительные при помощи суффиксов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/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sion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/-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54713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  <w:proofErr w:type="gram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nce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ence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ment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ity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, -ness, -ship,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имена прилагательные при помощи аффиксов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-; -y,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ful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, -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ic</w:t>
      </w:r>
      <w:proofErr w:type="spellEnd"/>
      <w:proofErr w:type="gram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ian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/an,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;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ous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-able/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ible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, -less, -</w:t>
      </w:r>
      <w:proofErr w:type="spell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Pr="00F5471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>наречия при помощи суффикса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-;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‒</w:t>
      </w:r>
      <w:r w:rsidRPr="00F54713">
        <w:rPr>
          <w:rFonts w:ascii="Times New Roman" w:hAnsi="Times New Roman" w:cs="Times New Roman"/>
          <w:sz w:val="28"/>
          <w:szCs w:val="28"/>
        </w:rPr>
        <w:tab/>
        <w:t>числительные при помощи суффиксов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наиболее распространенные фразовые глаголы;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принадлежность слов к частям речи по аффиксам;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firstly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begin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</w:rPr>
        <w:t>.);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использовать языковую догадку в процессе чтения 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 xml:space="preserve">Грамматическая сторона речи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предложения с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предложения с </w:t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There</w:t>
      </w:r>
      <w:proofErr w:type="spell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использовать косвенную речь в утвердительных и вопросительных предложениях в настоящем и прошедшем времени;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условные предложения реального характера (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I –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see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Jim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I’ll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invite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him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party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) и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54713">
        <w:rPr>
          <w:rFonts w:ascii="Times New Roman" w:hAnsi="Times New Roman" w:cs="Times New Roman"/>
          <w:sz w:val="28"/>
          <w:szCs w:val="28"/>
        </w:rPr>
        <w:t>нереального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характера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(Conditional II – If I were you, I would start learning French);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существительные с определенным/ неопределенным/нулевым артиклем;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количественные и порядковые числительные;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модальные глаголы и их эквиваленты (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could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);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глаголы в следующих формах страдательного залога: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</w:t>
      </w:r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и</w:t>
      </w:r>
      <w:r w:rsidRPr="00F54713">
        <w:rPr>
          <w:rFonts w:ascii="Times New Roman" w:hAnsi="Times New Roman" w:cs="Times New Roman"/>
          <w:sz w:val="28"/>
          <w:szCs w:val="28"/>
        </w:rPr>
        <w:tab/>
        <w:t>употреблять</w:t>
      </w:r>
      <w:r w:rsidRPr="00F54713">
        <w:rPr>
          <w:rFonts w:ascii="Times New Roman" w:hAnsi="Times New Roman" w:cs="Times New Roman"/>
          <w:sz w:val="28"/>
          <w:szCs w:val="28"/>
        </w:rPr>
        <w:tab/>
        <w:t>в</w:t>
      </w:r>
      <w:r w:rsidRPr="00F54713">
        <w:rPr>
          <w:rFonts w:ascii="Times New Roman" w:hAnsi="Times New Roman" w:cs="Times New Roman"/>
          <w:sz w:val="28"/>
          <w:szCs w:val="28"/>
        </w:rPr>
        <w:tab/>
        <w:t>речи</w:t>
      </w:r>
      <w:r w:rsidRPr="00F54713">
        <w:rPr>
          <w:rFonts w:ascii="Times New Roman" w:hAnsi="Times New Roman" w:cs="Times New Roman"/>
          <w:sz w:val="28"/>
          <w:szCs w:val="28"/>
        </w:rPr>
        <w:tab/>
        <w:t>предлоги</w:t>
      </w:r>
      <w:r w:rsidRPr="00F54713">
        <w:rPr>
          <w:rFonts w:ascii="Times New Roman" w:hAnsi="Times New Roman" w:cs="Times New Roman"/>
          <w:sz w:val="28"/>
          <w:szCs w:val="28"/>
        </w:rPr>
        <w:tab/>
        <w:t>места,</w:t>
      </w:r>
      <w:r w:rsidRPr="00F54713">
        <w:rPr>
          <w:rFonts w:ascii="Times New Roman" w:hAnsi="Times New Roman" w:cs="Times New Roman"/>
          <w:sz w:val="28"/>
          <w:szCs w:val="28"/>
        </w:rPr>
        <w:tab/>
        <w:t>времени, направления; предлоги, употребляемые при глаголах в страдательном залоге.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сложноподчиненные предложения с придаточными: времени с союзом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since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цели с союзом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условия с союзом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unless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определительными с союзами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</w:t>
      </w:r>
      <w:r w:rsidRPr="00F54713">
        <w:rPr>
          <w:rFonts w:ascii="Times New Roman" w:hAnsi="Times New Roman" w:cs="Times New Roman"/>
          <w:sz w:val="28"/>
          <w:szCs w:val="28"/>
        </w:rPr>
        <w:tab/>
        <w:t>и</w:t>
      </w:r>
      <w:r w:rsidRPr="00F54713">
        <w:rPr>
          <w:rFonts w:ascii="Times New Roman" w:hAnsi="Times New Roman" w:cs="Times New Roman"/>
          <w:sz w:val="28"/>
          <w:szCs w:val="28"/>
        </w:rPr>
        <w:tab/>
        <w:t>употреблять</w:t>
      </w:r>
      <w:r w:rsidRPr="00F54713">
        <w:rPr>
          <w:rFonts w:ascii="Times New Roman" w:hAnsi="Times New Roman" w:cs="Times New Roman"/>
          <w:sz w:val="28"/>
          <w:szCs w:val="28"/>
        </w:rPr>
        <w:tab/>
        <w:t>в</w:t>
      </w:r>
      <w:r w:rsidRPr="00F54713">
        <w:rPr>
          <w:rFonts w:ascii="Times New Roman" w:hAnsi="Times New Roman" w:cs="Times New Roman"/>
          <w:sz w:val="28"/>
          <w:szCs w:val="28"/>
        </w:rPr>
        <w:tab/>
        <w:t>речи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сложноподчиненные предложения с союзами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whenever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предложения с конструкциями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either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neither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nor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</w:t>
      </w:r>
      <w:r>
        <w:rPr>
          <w:rFonts w:ascii="Times New Roman" w:hAnsi="Times New Roman" w:cs="Times New Roman"/>
          <w:sz w:val="28"/>
          <w:szCs w:val="28"/>
        </w:rPr>
        <w:t xml:space="preserve">чи предложения с конструкцией I </w:t>
      </w:r>
      <w:proofErr w:type="spellStart"/>
      <w:r>
        <w:rPr>
          <w:rFonts w:ascii="Times New Roman" w:hAnsi="Times New Roman" w:cs="Times New Roman"/>
          <w:sz w:val="28"/>
          <w:szCs w:val="28"/>
        </w:rPr>
        <w:t>wish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</w:t>
      </w:r>
      <w:r>
        <w:rPr>
          <w:rFonts w:ascii="Times New Roman" w:hAnsi="Times New Roman" w:cs="Times New Roman"/>
          <w:sz w:val="28"/>
          <w:szCs w:val="28"/>
        </w:rPr>
        <w:t xml:space="preserve">чи конструкции с глаголами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54713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proofErr w:type="gramEnd"/>
      <w:r w:rsidRPr="00F54713">
        <w:rPr>
          <w:rFonts w:ascii="Times New Roman" w:hAnsi="Times New Roman" w:cs="Times New Roman"/>
          <w:sz w:val="28"/>
          <w:szCs w:val="28"/>
          <w:lang w:val="en-US"/>
        </w:rPr>
        <w:t>: to love/hate doing something; Stop talking;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54713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F54713">
        <w:rPr>
          <w:rFonts w:ascii="Times New Roman" w:hAnsi="Times New Roman" w:cs="Times New Roman"/>
          <w:sz w:val="28"/>
          <w:szCs w:val="28"/>
        </w:rPr>
        <w:t>распознавать</w:t>
      </w:r>
      <w:proofErr w:type="gramEnd"/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и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употреблять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в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речи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4713">
        <w:rPr>
          <w:rFonts w:ascii="Times New Roman" w:hAnsi="Times New Roman" w:cs="Times New Roman"/>
          <w:sz w:val="28"/>
          <w:szCs w:val="28"/>
        </w:rPr>
        <w:t>конструкции</w:t>
      </w:r>
      <w:r w:rsidRPr="00F54713">
        <w:rPr>
          <w:rFonts w:ascii="Times New Roman" w:hAnsi="Times New Roman" w:cs="Times New Roman"/>
          <w:sz w:val="28"/>
          <w:szCs w:val="28"/>
          <w:lang w:val="en-US"/>
        </w:rPr>
        <w:t xml:space="preserve"> It takes me …to do something; to look / feel / be happy;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Future-in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the-Past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глаголы в формах страдательного залога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модальные глаголы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shall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</w:t>
      </w:r>
      <w:r>
        <w:rPr>
          <w:rFonts w:ascii="Times New Roman" w:hAnsi="Times New Roman" w:cs="Times New Roman"/>
          <w:sz w:val="28"/>
          <w:szCs w:val="28"/>
        </w:rPr>
        <w:t>ункций и употреблять их в речи;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распознавать и употреблять в речи словосочетания «Причастие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I+существительное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» (a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playing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child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) и «Причастие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II+существительное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» (a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written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poem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>).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54713">
        <w:rPr>
          <w:rFonts w:ascii="Times New Roman" w:hAnsi="Times New Roman" w:cs="Times New Roman"/>
          <w:b/>
          <w:sz w:val="28"/>
          <w:szCs w:val="28"/>
        </w:rPr>
        <w:t xml:space="preserve">Социокультурные знания и умения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lastRenderedPageBreak/>
        <w:t>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представлять родную страну и культуру на английском языке;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понимать социокультурные реалии при чтении 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в рамках изученного материала.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использовать социокультурные реалии при создании устных и письменных высказываний;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находить сходство и различие в традициях родной страны и страны/стран изучаемого языка.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Компенсаторные умения Выпускник научится: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выходить из положения при дефиците языковых средств: использовать переспрос при говорении.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>использовать перифраз, синонимические и  антонимические средства при говорении;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F54713">
        <w:rPr>
          <w:rFonts w:ascii="Times New Roman" w:hAnsi="Times New Roman" w:cs="Times New Roman"/>
          <w:sz w:val="28"/>
          <w:szCs w:val="28"/>
        </w:rPr>
        <w:t>•</w:t>
      </w:r>
      <w:r w:rsidRPr="00F54713">
        <w:rPr>
          <w:rFonts w:ascii="Times New Roman" w:hAnsi="Times New Roman" w:cs="Times New Roman"/>
          <w:sz w:val="28"/>
          <w:szCs w:val="28"/>
        </w:rPr>
        <w:tab/>
        <w:t xml:space="preserve">пользоваться языковой и контекстуальной догадкой при </w:t>
      </w:r>
      <w:proofErr w:type="spellStart"/>
      <w:r w:rsidRPr="00F54713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F54713">
        <w:rPr>
          <w:rFonts w:ascii="Times New Roman" w:hAnsi="Times New Roman" w:cs="Times New Roman"/>
          <w:sz w:val="28"/>
          <w:szCs w:val="28"/>
        </w:rPr>
        <w:t xml:space="preserve"> и чтении. </w:t>
      </w: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713" w:rsidRPr="00F54713" w:rsidRDefault="00F54713" w:rsidP="00F547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F54713" w:rsidRDefault="00F54713" w:rsidP="00F54713"/>
    <w:p w:rsidR="002F01F9" w:rsidRDefault="002F01F9" w:rsidP="002F01F9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  <w:r w:rsidRPr="00305E3F">
        <w:rPr>
          <w:rFonts w:ascii="Helvetica" w:hAnsi="Helvetica" w:cs="Helvetica"/>
          <w:b/>
          <w:bCs/>
          <w:sz w:val="28"/>
          <w:szCs w:val="21"/>
        </w:rPr>
        <w:lastRenderedPageBreak/>
        <w:t>Содержание курса 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6769"/>
      </w:tblGrid>
      <w:tr w:rsidR="00205966" w:rsidTr="00205966">
        <w:tc>
          <w:tcPr>
            <w:tcW w:w="3794" w:type="dxa"/>
          </w:tcPr>
          <w:p w:rsidR="00205966" w:rsidRPr="001F4F99" w:rsidRDefault="00205966" w:rsidP="00B36CC9">
            <w:pPr>
              <w:spacing w:line="259" w:lineRule="auto"/>
              <w:ind w:left="108" w:right="56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</w:rPr>
              <w:t>Содержание курса, раздел учебника и количество часов, отводимое на тему</w:t>
            </w:r>
            <w:r w:rsidRPr="001F4F99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6769" w:type="dxa"/>
          </w:tcPr>
          <w:p w:rsidR="00205966" w:rsidRPr="001F4F99" w:rsidRDefault="00205966" w:rsidP="00B36CC9">
            <w:pPr>
              <w:spacing w:line="259" w:lineRule="auto"/>
              <w:ind w:left="567" w:right="56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</w:rPr>
              <w:t xml:space="preserve">Характеристика учебной деятельности учащихся </w:t>
            </w:r>
          </w:p>
        </w:tc>
      </w:tr>
      <w:tr w:rsidR="00205966" w:rsidRPr="00192EA4" w:rsidTr="00205966">
        <w:tc>
          <w:tcPr>
            <w:tcW w:w="3794" w:type="dxa"/>
          </w:tcPr>
          <w:p w:rsidR="00205966" w:rsidRPr="00192EA4" w:rsidRDefault="00205966" w:rsidP="00F5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Моя семья.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в семье. Конфликтные ситуации и способы их решения. 10 ч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1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Teen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world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”)</w:t>
            </w:r>
          </w:p>
        </w:tc>
        <w:tc>
          <w:tcPr>
            <w:tcW w:w="6769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Читают и понимают тексты с раз</w:t>
            </w:r>
            <w:bookmarkStart w:id="0" w:name="_GoBack"/>
            <w:bookmarkEnd w:id="0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(анкета, письмо).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Повторяют сложное дополнение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Complex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205966" w:rsidRPr="00192EA4" w:rsidTr="00205966">
        <w:tc>
          <w:tcPr>
            <w:tcW w:w="3794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Мои друзья.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Лучший друг/подруга.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Внешность и черты характера. Межличностные взаимоотношения с друзьями и в школе.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13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1 (“Teen world”)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3 (“The road ahead”)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Unit 5 (“Let’s go shopping”)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6 (“Holidays and travel”)</w:t>
            </w:r>
          </w:p>
        </w:tc>
        <w:tc>
          <w:tcPr>
            <w:tcW w:w="6769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короткий рассказ, письмо).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Употребляют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simple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progressive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сравнении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конструкции с инфинитивом (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Infinitive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Constructions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Повторяют сложное дополнение (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Complex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), фразовые глаголы, косвенную речь, герундий, возвратные местоимения, сложное дополнение, вопросы к подлежащему и дополнению, конструкцию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sth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причастие и инфинитив</w:t>
            </w:r>
          </w:p>
        </w:tc>
      </w:tr>
      <w:tr w:rsidR="00205966" w:rsidRPr="00192EA4" w:rsidTr="00205966">
        <w:tc>
          <w:tcPr>
            <w:tcW w:w="3794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Свободное время.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Досуг и увлечения (музыка, чтение; посещение театра, кинотеатра, музея, выставки). Виды отдыха.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Поход по магазинам. Карманные деньги.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мода. 13 ч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3 (“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road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ahead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5 (“Let’s go shopping”)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6 (“Holidays and travel”)</w:t>
            </w:r>
          </w:p>
        </w:tc>
        <w:tc>
          <w:tcPr>
            <w:tcW w:w="6769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запрашиваемой информации, с полным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короткий рассказ, письмо).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Употребляют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simple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progressive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сравнении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конструкции с инфинитивом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Infinitive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Constructions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Повторяют сложное дополнение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Complex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), фразовые глаголы, косвенную речь, герундий, возвратные местоимения, сложное дополнение, вопросы к подлежащему и дополнению, конструкцию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причастие и инфинитив</w:t>
            </w:r>
          </w:p>
        </w:tc>
      </w:tr>
      <w:tr w:rsidR="00205966" w:rsidRPr="00192EA4" w:rsidTr="00205966">
        <w:tc>
          <w:tcPr>
            <w:tcW w:w="3794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Здоровый образ жизни.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Режим труда и отдыха, занятия спортом, здоровое питание, отказ от вредных привычек.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2 (“Life in a big city”)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6 (“Holidays and travel”)</w:t>
            </w:r>
          </w:p>
        </w:tc>
        <w:tc>
          <w:tcPr>
            <w:tcW w:w="6769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реплики-клише речевого этикета, характерные для культуры стран изучаемого языка.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короткий рассказ).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причастный оборот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Participle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lauses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Употребляют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simple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progressive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сравнении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205966" w:rsidRPr="00192EA4" w:rsidRDefault="00205966" w:rsidP="0020596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Повторяют суффиксы прилагательных, фразовые глаголы, предлоги, условные предложения трёх типов, конструкцию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причастие и инфинитив</w:t>
            </w:r>
          </w:p>
        </w:tc>
      </w:tr>
      <w:tr w:rsidR="00205966" w:rsidRPr="00192EA4" w:rsidTr="00205966">
        <w:tc>
          <w:tcPr>
            <w:tcW w:w="3794" w:type="dxa"/>
          </w:tcPr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Спорт.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Виды спорта. Спортивные игры.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Спортивные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7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4 (“Living in the Commonwealth”)</w:t>
            </w:r>
          </w:p>
        </w:tc>
        <w:tc>
          <w:tcPr>
            <w:tcW w:w="6769" w:type="dxa"/>
          </w:tcPr>
          <w:p w:rsidR="00205966" w:rsidRPr="00192EA4" w:rsidRDefault="00205966" w:rsidP="00F5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• 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диалог-побуждение к действию, диалог-обмен мнениями и комбинированный диалог.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Выполняют письменные задания по теме (эссе, письмо). 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205966" w:rsidRPr="00192EA4" w:rsidRDefault="00205966" w:rsidP="00205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Повторяют фразовые глаголы,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основные правила словообразования, инфинитив с частицей 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205966" w:rsidRPr="00192EA4" w:rsidTr="00205966">
        <w:tc>
          <w:tcPr>
            <w:tcW w:w="3794" w:type="dxa"/>
          </w:tcPr>
          <w:p w:rsidR="00A1346E" w:rsidRPr="00192EA4" w:rsidRDefault="00A1346E" w:rsidP="00A13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Школа.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192E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Каникулы. Переписка с зарубежными сверстниками. 10 ч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1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Teen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world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”) </w:t>
            </w:r>
          </w:p>
          <w:p w:rsidR="00205966" w:rsidRPr="00192EA4" w:rsidRDefault="00A1346E" w:rsidP="00A13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6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Holidays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travel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”)</w:t>
            </w:r>
          </w:p>
        </w:tc>
        <w:tc>
          <w:tcPr>
            <w:tcW w:w="6769" w:type="dxa"/>
          </w:tcPr>
          <w:p w:rsidR="00205966" w:rsidRPr="00192EA4" w:rsidRDefault="00205966" w:rsidP="0020596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205966" w:rsidRPr="00192EA4" w:rsidRDefault="00205966" w:rsidP="0020596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205966" w:rsidRPr="00192EA4" w:rsidRDefault="00205966" w:rsidP="0020596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205966" w:rsidP="0020596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205966" w:rsidRPr="00192EA4" w:rsidRDefault="00205966" w:rsidP="0020596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Распознают и употребляют в речи лексические единицы,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(анкета, рассказ, письмо).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Употребляют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simple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progressive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сравнении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D82AE4" w:rsidRPr="00192EA4" w:rsidRDefault="00D82AE4" w:rsidP="00D82AE4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Повторяют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have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sth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done,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сложное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дополнение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(Complex Object), Present perfect progressive,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причастие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инфинитив</w:t>
            </w:r>
          </w:p>
        </w:tc>
      </w:tr>
      <w:tr w:rsidR="00205966" w:rsidRPr="00192EA4" w:rsidTr="00205966">
        <w:tc>
          <w:tcPr>
            <w:tcW w:w="3794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>Выбор профессии.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Мир профессий. Проблема выбора профессии. Роль иностранного языка в планах на будущее. 13 ч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1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Teen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world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”)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3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road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ahead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”)</w:t>
            </w:r>
          </w:p>
        </w:tc>
        <w:tc>
          <w:tcPr>
            <w:tcW w:w="6769" w:type="dxa"/>
          </w:tcPr>
          <w:p w:rsidR="00D82AE4" w:rsidRPr="00192EA4" w:rsidRDefault="00D82AE4" w:rsidP="00D82A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Строят связные высказывания с использованием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основных коммуникативных типов речи.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(анкета, письмо).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идиомы и устойчивые выражения.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конструкции с инфинитивом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Infinitive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Constructions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Повторяют сложное дополнение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Complex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), косвенную речь, фразовые глаголы, герундий</w:t>
            </w:r>
          </w:p>
        </w:tc>
      </w:tr>
      <w:tr w:rsidR="00205966" w:rsidRPr="00192EA4" w:rsidTr="00205966">
        <w:tc>
          <w:tcPr>
            <w:tcW w:w="3794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Путешествия.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Путешествия по России и странам изучаемого языка. Транспорт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8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1 (“Teen world”)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2 (“Life in a big city”)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3 (“The road ahead”)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4 (“Living in the Commonwealth”)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5 (“Let’s go shopping”)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6 (“Holidays and travel”)</w:t>
            </w:r>
          </w:p>
        </w:tc>
        <w:tc>
          <w:tcPr>
            <w:tcW w:w="6769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Употребляют изученный лексико-грамматический материал в рамках темы.</w:t>
            </w:r>
          </w:p>
        </w:tc>
      </w:tr>
      <w:tr w:rsidR="00205966" w:rsidRPr="00192EA4" w:rsidTr="00205966">
        <w:tc>
          <w:tcPr>
            <w:tcW w:w="3794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Окружающий мир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10 ч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2 (“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big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city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”)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4 (“Living in the Commonwealth”)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5 (“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Let’s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go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shopping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”)</w:t>
            </w:r>
          </w:p>
        </w:tc>
        <w:tc>
          <w:tcPr>
            <w:tcW w:w="6769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электронное письмо, личное письмо).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>Изучают причастный оборот (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Participle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lauses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Повторяют суффиксы прилагательных, фразовые глаголы, предлоги, условные предложения трёх типов,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основные правила словообразования, инфинитив с частицей 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”, возвратные местоимения,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сложное дополнение, вопросы к подлежащему и дополнению</w:t>
            </w:r>
          </w:p>
        </w:tc>
      </w:tr>
      <w:tr w:rsidR="00205966" w:rsidRPr="00192EA4" w:rsidTr="00205966">
        <w:tc>
          <w:tcPr>
            <w:tcW w:w="3794" w:type="dxa"/>
          </w:tcPr>
          <w:p w:rsidR="00D82AE4" w:rsidRPr="00192EA4" w:rsidRDefault="00D82AE4" w:rsidP="00D82AE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Средства массовой информации </w:t>
            </w:r>
          </w:p>
          <w:p w:rsidR="00D82AE4" w:rsidRPr="00192EA4" w:rsidRDefault="00D82AE4" w:rsidP="00D82AE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7 ч </w:t>
            </w:r>
          </w:p>
          <w:p w:rsidR="00D82AE4" w:rsidRPr="00192EA4" w:rsidRDefault="00D82AE4" w:rsidP="00D82AE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1 (“Teen world”) </w:t>
            </w:r>
          </w:p>
          <w:p w:rsidR="00205966" w:rsidRPr="00192EA4" w:rsidRDefault="00D82AE4" w:rsidP="00D82AE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4 (“Living in the Commonwealth”)</w:t>
            </w:r>
          </w:p>
        </w:tc>
        <w:tc>
          <w:tcPr>
            <w:tcW w:w="6769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(анкета, личное письмо, электронное письмо).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Изучают страдательный залог в будущем времени.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Повторяют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сложное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дополнение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(Complex Object),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фразовые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глаголы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Present Simple, Past Simple, Past Progressive, Past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, основные правила словообразования, инфинитив с частицей “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205966" w:rsidRPr="00192EA4" w:rsidTr="00205966">
        <w:tc>
          <w:tcPr>
            <w:tcW w:w="3794" w:type="dxa"/>
          </w:tcPr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Страны </w:t>
            </w: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изучаемого </w:t>
            </w:r>
            <w:r w:rsidRPr="00192EA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языка и страна </w:t>
            </w:r>
          </w:p>
          <w:p w:rsidR="00205966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Страны, столицы, крупные города.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символы. Географическое положение. Климат. Население. Достопримечательности.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науку</w:t>
            </w:r>
            <w:proofErr w:type="gram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и мировую культуру. 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1 (“Teen world”) 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2 (“Life in a big city”) 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3 (“The road ahead”) 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4 (“Living in the Commonwealth”) 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5 (“Let’s go shopping”) </w:t>
            </w:r>
          </w:p>
          <w:p w:rsidR="00D82AE4" w:rsidRPr="00192EA4" w:rsidRDefault="00D82AE4" w:rsidP="00D82AE4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6 (“Holidays and travel”)</w:t>
            </w:r>
          </w:p>
        </w:tc>
        <w:tc>
          <w:tcPr>
            <w:tcW w:w="6769" w:type="dxa"/>
          </w:tcPr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Ведут диалоги разного характера – этикетный,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пониманием основного содержания, с выборочным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Знакомятся с жизнью зарубежных стран и стран изучаемого языка.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Знакомятся с национальными праздниками, памятными датами, историческими событиями, традициями и обычаями стран изучаемого языка и родной страны. </w:t>
            </w:r>
          </w:p>
          <w:p w:rsidR="00D82AE4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Учатся рассказывать об образе жизни родной страны. </w:t>
            </w:r>
          </w:p>
          <w:p w:rsidR="00205966" w:rsidRPr="00192EA4" w:rsidRDefault="00D82AE4" w:rsidP="00D8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EA4">
              <w:rPr>
                <w:rFonts w:ascii="Times New Roman" w:hAnsi="Times New Roman" w:cs="Times New Roman"/>
                <w:sz w:val="28"/>
                <w:szCs w:val="28"/>
              </w:rPr>
              <w:t xml:space="preserve">•Представляют свою страну (город/край) на английском языке. </w:t>
            </w:r>
          </w:p>
        </w:tc>
      </w:tr>
    </w:tbl>
    <w:p w:rsidR="00F54713" w:rsidRPr="00192EA4" w:rsidRDefault="00F54713" w:rsidP="00F54713">
      <w:pPr>
        <w:rPr>
          <w:rFonts w:ascii="Times New Roman" w:hAnsi="Times New Roman" w:cs="Times New Roman"/>
          <w:sz w:val="28"/>
          <w:szCs w:val="28"/>
        </w:rPr>
      </w:pPr>
    </w:p>
    <w:p w:rsidR="001B2AA0" w:rsidRPr="00192EA4" w:rsidRDefault="001B2AA0">
      <w:pPr>
        <w:rPr>
          <w:rFonts w:ascii="Times New Roman" w:hAnsi="Times New Roman" w:cs="Times New Roman"/>
          <w:sz w:val="28"/>
          <w:szCs w:val="28"/>
        </w:rPr>
      </w:pPr>
    </w:p>
    <w:sectPr w:rsidR="001B2AA0" w:rsidRPr="00192EA4" w:rsidSect="00F5471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D1816"/>
    <w:multiLevelType w:val="hybridMultilevel"/>
    <w:tmpl w:val="6136C0A4"/>
    <w:lvl w:ilvl="0" w:tplc="DC229F34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1065FC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5A214A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081328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E8B32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BE4972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EC1A1A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028FD4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6E3044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13"/>
    <w:rsid w:val="00192EA4"/>
    <w:rsid w:val="001B2AA0"/>
    <w:rsid w:val="00205966"/>
    <w:rsid w:val="002F01F9"/>
    <w:rsid w:val="00A1346E"/>
    <w:rsid w:val="00D82AE4"/>
    <w:rsid w:val="00F5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71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F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0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2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71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F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0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2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19</Pages>
  <Words>6314</Words>
  <Characters>35995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Верхнегрековская ООШ</cp:lastModifiedBy>
  <cp:revision>2</cp:revision>
  <cp:lastPrinted>2019-09-20T10:59:00Z</cp:lastPrinted>
  <dcterms:created xsi:type="dcterms:W3CDTF">2019-09-20T05:17:00Z</dcterms:created>
  <dcterms:modified xsi:type="dcterms:W3CDTF">2019-09-20T11:00:00Z</dcterms:modified>
</cp:coreProperties>
</file>