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D5" w:rsidRPr="002909D5" w:rsidRDefault="002909D5" w:rsidP="002909D5">
      <w:pPr>
        <w:widowControl w:val="0"/>
        <w:tabs>
          <w:tab w:val="center" w:pos="7699"/>
          <w:tab w:val="left" w:pos="8640"/>
        </w:tabs>
        <w:suppressAutoHyphens/>
        <w:spacing w:after="75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«Утверждаю»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___________  /А.И.Бычков/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</w:t>
      </w:r>
      <w:r w:rsidR="00536B7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Приказ   № </w:t>
      </w:r>
      <w:r w:rsidR="00A1425C" w:rsidRPr="00CA241E">
        <w:rPr>
          <w:rFonts w:ascii="Times New Roman" w:eastAsia="Times New Roman" w:hAnsi="Times New Roman" w:cs="Mangal"/>
          <w:kern w:val="1"/>
          <w:sz w:val="28"/>
          <w:szCs w:val="24"/>
          <w:highlight w:val="yellow"/>
          <w:lang w:bidi="hi-IN"/>
        </w:rPr>
        <w:t>59.1 от 31</w:t>
      </w:r>
      <w:r w:rsidR="00CA241E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.08.2018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г.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CE6260" w:rsidRPr="00CE6260" w:rsidRDefault="00CE6260" w:rsidP="00CE6260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E6260" w:rsidRPr="00CE6260" w:rsidRDefault="00CE6260" w:rsidP="00CE6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E6260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6 классе</w:t>
      </w: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E6260" w:rsidRPr="00CE6260" w:rsidRDefault="00F3122F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A1425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</w:t>
      </w:r>
      <w:r w:rsidR="00A1425C" w:rsidRPr="00EB69C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</w:t>
      </w:r>
      <w:r w:rsidR="00CE6260"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учреждений. – (Москва: Дрофа, 2016 г.)</w:t>
      </w:r>
    </w:p>
    <w:p w:rsidR="00E1420F" w:rsidRDefault="00E1420F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1420F" w:rsidRPr="00CE6260" w:rsidRDefault="00E1420F" w:rsidP="00E1420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36B7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E6260" w:rsidRPr="00CE6260" w:rsidRDefault="00CE6260" w:rsidP="00CE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E6260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: учебник для 6 кл. общеобразовательных учреждений / О.В. Афанасьева, И.В. Михеева,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2016.</w:t>
      </w: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A241E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2018 - 2019</w:t>
      </w:r>
      <w:r w:rsidR="00CE6260"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2909D5" w:rsidRDefault="002909D5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9D5" w:rsidRDefault="002909D5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FD0" w:rsidRPr="00282FD0" w:rsidRDefault="00282FD0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курса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FD0">
        <w:rPr>
          <w:rFonts w:ascii="Times New Roman" w:hAnsi="Times New Roman" w:cs="Times New Roman"/>
          <w:b/>
          <w:sz w:val="28"/>
          <w:szCs w:val="28"/>
        </w:rPr>
        <w:tab/>
      </w:r>
      <w:r w:rsidRPr="00282FD0">
        <w:rPr>
          <w:rFonts w:ascii="Times New Roman" w:hAnsi="Times New Roman" w:cs="Times New Roman"/>
          <w:sz w:val="28"/>
          <w:szCs w:val="28"/>
        </w:rPr>
        <w:t>Программа обеспечивает достижение выпускниками 6 класса  следующих</w:t>
      </w:r>
      <w:r w:rsidRPr="00282FD0">
        <w:rPr>
          <w:rFonts w:ascii="Times New Roman" w:hAnsi="Times New Roman" w:cs="Times New Roman"/>
          <w:b/>
          <w:sz w:val="28"/>
          <w:szCs w:val="28"/>
        </w:rPr>
        <w:t xml:space="preserve"> личностных, метапредметных и предметных результатов: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уважительного отношения к иному мнению, истории и культуре других народов.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</w:t>
      </w:r>
      <w:r w:rsidRPr="00282FD0">
        <w:rPr>
          <w:rFonts w:ascii="Times New Roman" w:hAnsi="Times New Roman" w:cs="Times New Roman"/>
          <w:sz w:val="28"/>
          <w:szCs w:val="28"/>
        </w:rPr>
        <w:tab/>
        <w:t>Овладение навыками адаптации в динамично изменяющемся и развивающемся мире.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5.</w:t>
      </w:r>
      <w:r w:rsidRPr="00282FD0">
        <w:rPr>
          <w:rFonts w:ascii="Times New Roman" w:hAnsi="Times New Roman" w:cs="Times New Roman"/>
          <w:sz w:val="28"/>
          <w:szCs w:val="28"/>
        </w:rPr>
        <w:tab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6.</w:t>
      </w:r>
      <w:r w:rsidRPr="00282FD0">
        <w:rPr>
          <w:rFonts w:ascii="Times New Roman" w:hAnsi="Times New Roman" w:cs="Times New Roman"/>
          <w:sz w:val="28"/>
          <w:szCs w:val="28"/>
        </w:rPr>
        <w:tab/>
        <w:t>Развитие самостоятельности и личностной ответственности за свои поступки, в том числе и информационной деятельности,  на основе представлений о нравственных нормах, социальной справедливости и свободе.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7.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эстетических потребностей, ценностей и чувств.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8.</w:t>
      </w:r>
      <w:r w:rsidRPr="00282FD0">
        <w:rPr>
          <w:rFonts w:ascii="Times New Roman" w:hAnsi="Times New Roman" w:cs="Times New Roman"/>
          <w:sz w:val="28"/>
          <w:szCs w:val="28"/>
        </w:rPr>
        <w:tab/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9.</w:t>
      </w:r>
      <w:r w:rsidRPr="00282FD0">
        <w:rPr>
          <w:rFonts w:ascii="Times New Roman" w:hAnsi="Times New Roman" w:cs="Times New Roman"/>
          <w:sz w:val="28"/>
          <w:szCs w:val="28"/>
        </w:rPr>
        <w:tab/>
        <w:t>Развитие навыков сотрудничества со взрослыми и сверстниками в различных социальных ситуациях, умения не создавать конфликтов и находить выход из спорных ситуаций.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10.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Формирование установки на 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Мета</w:t>
      </w:r>
      <w:r w:rsidR="00F312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FD0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</w:t>
      </w:r>
      <w:r w:rsidRPr="00282FD0">
        <w:rPr>
          <w:rFonts w:ascii="Times New Roman" w:hAnsi="Times New Roman" w:cs="Times New Roman"/>
          <w:sz w:val="28"/>
          <w:szCs w:val="28"/>
        </w:rPr>
        <w:tab/>
        <w:t>Овладение способностью принимать и сохранять цели  и задачи учебной деятельности, поиска средств ее осуществления.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самостоятельно ставить новые учебные и познавательные задачи на основе развития познавательных мотивов и интересов.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самостоятельно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адекватно оценивать правильность или ошибочность выполнения учебной задачи, ее объективную трудность и собственные возможности ее решения.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5.</w:t>
      </w:r>
      <w:r w:rsidRPr="00282FD0">
        <w:rPr>
          <w:rFonts w:ascii="Times New Roman" w:hAnsi="Times New Roman" w:cs="Times New Roman"/>
          <w:sz w:val="28"/>
          <w:szCs w:val="28"/>
        </w:rPr>
        <w:tab/>
        <w:t>Использование знаково-символических средств представления информации.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6.</w:t>
      </w:r>
      <w:r w:rsidRPr="00282FD0">
        <w:rPr>
          <w:rFonts w:ascii="Times New Roman" w:hAnsi="Times New Roman" w:cs="Times New Roman"/>
          <w:sz w:val="28"/>
          <w:szCs w:val="28"/>
        </w:rPr>
        <w:tab/>
        <w:t>Активное использование речевых средств и средств для решения коммуникативных и познавательных задач.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7.</w:t>
      </w:r>
      <w:r w:rsidRPr="00282FD0">
        <w:rPr>
          <w:rFonts w:ascii="Times New Roman" w:hAnsi="Times New Roman" w:cs="Times New Roman"/>
          <w:sz w:val="28"/>
          <w:szCs w:val="28"/>
        </w:rPr>
        <w:tab/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Овладение навыками смыслового чтения текстов в соответствии с целями и задачами: осознанно строить речевое высказывание в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соответствии с задачами коммуникации и составлять тексты в устной и письменной формах.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9. Овладение логическими действиями сравнения, анализа, синтеза, обобщения, классификации по родовым признакам, установления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 аналогий и причинно-следственных связей, построения рассуждений, отнесения к известным понятиям.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10. Готовность слушать собеседника и вести диалог, признавать возможность существования различных точек зрения и права иметь свою,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излагать свое мнение и аргументировать свою точку зрения и оценки событий, беседовать о себе, своих планах; участвовать в 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обсуждении проблем в связи с прочитанным / прослушанным иноязычным текстом, выражая свое мнение, соблюдать правила речевого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этикета.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11. Определение общей цели и путей ее достижения; умения договариваться о распределении функций и ролей в совместной деятельности;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12. Готовность конструктивно разрешать конфликты посредствам учета интересов сторон и сотрудничества.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13. Овладение   сведениями о сущности и особенностях объектов, процессов и явлений  в соответствии с содержанием учебного предмета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«английский язык».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14. Овладение базовыми предметными и межпредметными понятиями, отражающими существенные связи и отношения между объектами и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процессами.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15. Формирование умения работать в материальной и информационной среде (формирование ИКТ – компетенции) в соответствии с содержанием учебного предмета  «английский язык».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 Овладение значениями новых лексических единиц, связанных с тематикой данного этапа обучения и соответствующих ситуациям общения (в том числе оценочной лексики), репликами - клише речевого этикета, отражающими особенности культуры страны изучаемого языка. Лексический продуктивный минимум составляет 242 слова.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 Овладение значениями грамматических явлений (исчисляемые и неисчисляемые имена существительные в восклицательных предложениях; определенный и неопределенный артикли; возвратные, неопределённые, отрицательные, обобщающие местоимения,  абсолютная форма притяжательных местоимений; словообразовательные суффиксы; видовременные формы глагола, страдательный залог, модальные глаголы; придаточные времени и условия, косвенная речь/косвенный вопрос, согласование времен).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 Формирование представлений о  стране изучаемого языка, ее культуре, исторических и современных реалиях, общественных деятелях, месте в мировом сообществе и мировой культуре, взаимоотношениях с нашей страной.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 Овладение языковыми средствами и правилами речевого и неречевого поведения в соответствии со сферой общения и социальным статусом партнера.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lastRenderedPageBreak/>
        <w:t>5.  Формирование умения высказываться в монологической форме, вести диалог  в типичных ситуациях общения, сообщать краткие сведения о своей стране и стране изучаемого языка; делать краткие сообщения, презентации,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 или услышанному, давать краткую характеристику персонажей.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6.  Формирование умения относительно полно и точно понимать высказывания собеседника в ситуациях повседневного общения, понимать основное содержание коротких, несложных аутентичных текстов, построенных на изученном материале, но содержащих в небольшом количестве незнакомые языковые явления, о значении которых возможно догадаться на основе контекста, определять тему текста, выделять главные факты и извлекать необходимую информацию из различных аудио- и видеотекстов, соответствующих тематике данной ступени обучения.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7. Формирование умения читать аутентичные тексты различных жанров, используя  основные  виды  чтения (ознакомительное,  изучающее, поисковое/просмотровое) в зависимости от коммуникативной задачи.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8. Формирование умения писать поздравления, личное письмо, заполнять анкету, составлять письменные высказывания описательного или повествовательного характера в соответствии с ситуацией общения; составлять план, тезисы устного или письменного сообщения; кратко излагать результаты проектной работы; совершенствовать орфографические навыки.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К концу обучения в 6 классе обучающиеся научатся: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графики и орфографии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применять правила чтения и орфографии на основе изученного лексического материала, писать и понимать знаки транскрипции; писать  слова, вошедшие в активный словарь;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фонетики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соблюдать нормы произношения: адекватно произносить и различать на слух все звуки и звукосочетания английского языка; соблюдать ударение в слове, фразе, ритмико - интонационные особенности повествовательных, побудительных и вопросительных (общий и специальный вопрос) предложений.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лексики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употреблять лексические единицы, обслуживающие ситуации общения в пределах тематики 6 класса (продуктивный лексический минимум составляет 242 лексические единицы). Лексические единицы включают устойчивые словосочетания, оценочную лексику и реплики- клише речевого этикета, отражающие культуру англоговорящих стран.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грамматики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понимать, употреблять в устной и письменной речи изученные грамматические явления (исчисляемые и неисчисляемые имена существительные в восклицательных предложениях; определенный и неопределенный артикли; возвратные, неопределённые, отрицательные, обобщающие местоимения,  абсолютная форма притяжательных местоимений; словообразовательные суффиксы; видовременные формы глагола, страдательный залог, модальные глаголы; придаточные времени и условия, косвенная речь/косвенный вопрос, согласование времен).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социокультурную информацию по теме курса</w:t>
      </w:r>
      <w:r w:rsidRPr="00282FD0">
        <w:rPr>
          <w:rFonts w:ascii="Times New Roman" w:hAnsi="Times New Roman" w:cs="Times New Roman"/>
          <w:sz w:val="28"/>
          <w:szCs w:val="28"/>
        </w:rPr>
        <w:t xml:space="preserve"> - осуществлять межличностное и межкультурное общение, используя знания о национально- культурных особенностях своей страны и стран изучаемого языка, сведения о социокультурном портрете стран, говорящих на английском языке, их символике и культурном наследии; представлять сходство и различия в традициях своей страны и стран изучаемого языка; особенности </w:t>
      </w:r>
      <w:r w:rsidRPr="00282FD0">
        <w:rPr>
          <w:rFonts w:ascii="Times New Roman" w:hAnsi="Times New Roman" w:cs="Times New Roman"/>
          <w:sz w:val="28"/>
          <w:szCs w:val="28"/>
        </w:rPr>
        <w:lastRenderedPageBreak/>
        <w:t>их образа жизни, быта, всемирно известных достопримечательностях, выдающихся людях и их вкладе в мировую культуру.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говорения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высказываться в монологической форме в типичных для учащихся данного возраста ситуациях общения, сообщать краткие сведения о стране изучаемого языка (объем монологического высказывания 8-10 фраз);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вести диалог-расспрос и этикетный диалог в стандартных ситуациях общения, соблюдая при этом нормы речевого этикета, используя характерные для разговорной диалогической речи клише (объем диалога 3-5 реплик со стороны каждого обучающегося);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делать краткие сообщения, презентации, описывать события, явления (в рамках изученных тем), передавать основное содержание, основную мысль прочитанного или услышанного, выражать своё отношение к прочитанному / услышанному, давать краткую характеристику персонажей;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делать сообщения по результатам выполненной проектной работы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аудирования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понимать основное содержание коротких, несложных аутентичных текстов, построенных на изучаемом материале, но содержащих , в не-большом количестве незнакомые языковые явления, о значении которых возможно догадаться на основе контекста;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определять тему текста, выделять главные факты, находить значимую информацию;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чтения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читать несложные аутентичные тексты разных жанров как с пониманием основного содержания (определять тему, основную мысль; вы-делять главные факты; устанавливать логическую последовательность основных фактов текста, кратко и логично излагать его со-держание, оценивать прочитанное, сопоставлять факты в культурах),  так и с полным и точным пониманием всей содержащейся в тексте информации (при этом учащиеся опираются на языковую догадку, выборочный перевод, учатся использовать справочные материалы, сокращать текст, оценивать полученную информацию, выражать своё мнение, соотносить со своим опытом);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письма и письменной речи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составлять письменные высказывая описательного или повествовательного характера в соответствии с ситуацией общения;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заполнять анкеты и формуляры;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кратко излагать результаты проектной работы;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совершенствовать орфографические навыки.</w:t>
      </w:r>
    </w:p>
    <w:p w:rsid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Pr="00282FD0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FD0" w:rsidRPr="00282FD0" w:rsidRDefault="00282FD0" w:rsidP="00282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lastRenderedPageBreak/>
        <w:t>Основное содержание курса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8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49"/>
        <w:gridCol w:w="7838"/>
      </w:tblGrid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тематического модуля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деятельности учащихся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6762CB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762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Unit 1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Two Capitals.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Москва.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Санкт-Петербург.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Мой класс и мои одноклассники. Памятники знаменитым людям. Кремль.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Красная площадь.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Суздаль.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Московский зоопарк.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Учащиеся: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на слух текст и соотносят следующие после него утверждения с содержащейся в тексте информацией;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к тексту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неопределенными местоимениями и учат- ся употреблять их в речи; • дополняют предложения подходящими лексическими единицами/верными глагольными формами;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дифференцируют на слух звуки/слова/словосочетания английского языка; • описывают увлечения своих одноклассников;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новыми лексическими единицами по теме и употребляют их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соблюдают нормы произношения при чтении новых слов, словосочетаний;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Санкт-Петербурге и озаглавливают его;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расширяют свои знания о Москве и Санкт-Петербурге, достопримечательностях этих городов;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Санкт-Петербурге на основе плана и ключевых слов;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совершенствуют навыки построения вопросительных и отрицательных предложений с неопределенными местоимениями;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извлекают информацию из текстов для чтения и аудирования;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текст на слух и выполняют задание на альтернативный выбор;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особенностями значений прилагательных high и tall, учатся использовать данные прилагательные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Кремле и соотносят его содержание с приведенными утверждениями;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развивают языковую догадку;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текст на слух и соотносят его содержание с изображениями на картинках;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со способами обозначения количества в английском языке, учатся корректно использовать количественные местоимения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Суздале на основе текста-образца;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• используют такой способ словообразования, как конверсия, для создания производных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утверждения типа «верно/неверно/в тексте не сказано» с содержанием текста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значений глаголов to say и to tell, используют данные глаголы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Москве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Москве, используя полученные страноведческие знания;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.сравнивают Москву и Санкт-Петербург на основе материала из текста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неподготовленные высказывания о Москве и Санкт-Петербурге на основе плана;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восстанавливают логико-смысловые связи в тексте;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литературно-поэтической формой «лимерик», выразительно читают лимерики;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высказываются о смысле прочитанного текста;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разучивают и поют песню;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выразительно читают стихотворение;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6762CB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62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Unit 2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Visiting Britain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Проведение досуга.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каникул.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География Великобритании.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Река Темза.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Ирландия.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Достопримечательности  Лондона.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Города Великобритании.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Климат Великобритании.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Оксфорд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на слух текст и выполняют задание на альтернативный выбор;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правилами написания электронного сообщения;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неправильными глаголами и учатся употреблять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глагольными формами;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правила образования present simple и past simple, совершенствуют навыки их использования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соблюдают правила произношения при чтении новых слов, словосочетаний;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описывают картинки, используя лексический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соотносят утверждения типа «верно/неверно/в тексте не сказано» с его содержанием;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аудирования;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к тексту для чтения; • используют суффиксы -у/-ful/-аl для образования производных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выражают отношение к фактам, события, людям;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переводят словосочетания с английского на русский;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британскими географическими названиями и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существительных isle и island;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Великобритании и подбирают к нему подходящий заголовок;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социокультурные знания, дополняя их сведениями о Великобритании: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о Темзе и письменно фиксируют существенную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Великобритании;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особенностями употребления в речи числительных hundred/thousand/million; используют их в своих высказываниях;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в речи наречий too/also и словосочетания as well, слова either, используют их в своих высказываниях;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об Ирландии и выполняют задание на альтернативный выбор;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достопримечательностях Лондона и подбирают заголовки к его параграфам;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совершенствуют навыки употребления определенного артикля с географическими названиями, с названиями достопримечательностей;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извлекают информацию из текста о парках и улицах Лондона и используют ее в своих высказываниях;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климате Великобритании и извлекают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Великобритании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Соединенном Королевстве и его столице;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 о Лондоне; • выразительно читают стихотворение о Лондоне; 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3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Traditions, Holidays, Festivals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День рождения.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Празднование Нового года в Великобритании и России.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День святого Валентина.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Пасха. Хэллоуин.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Рождество в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Великобритании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рассказывают о том, как празднуют свои дни рождения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вопросы на основе приведенных ответов;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совершенствуют навыки построения сложноподчиненных предложений;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использования относительных местоимений who, which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словосочетаний;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картинки, используя лексику блока; • читают текст о праздновании Нового года и Дня святого Валентина, извлекают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дифференцируют на слух звуки/слова/словосочетания английского языка; • составляют развернутое монологическое высказывание о любимом празднике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тексты и соотносят их с заголовками;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особенностями лексических единиц festival, holiday. Учатся корректно использовать данные слова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праздновании Пасхи и Хэллоуина и фиксируют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предлогами/глагольными формами;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тексты о Британских праздниках и соотносят их с названиями;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языковыми способами выражения реакции на реплику собеседника при ведении диалога;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монологические высказывания о праздниках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знания о традициях и культуре Великобритании;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трансформируют повелительные предложения из прямой речи в косвенную;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правилами написания новогоднего письма-пожелания Деду Морозу;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праздновании Нового года в России;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предлогов с обстоятельствами времени;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соотносят верные и ложные утверждения с его содержанием;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слова money, используют данное существительное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праздновании Рождества в России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поздравительную открытку;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праздниках и традициях Великобритании;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праздновании Рождества в Великобритании на основе вопросов;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праздновании Рождества в Лондоне, подбирают заголовки к его параграфам;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разучивают и поют песню Jingle Bells;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выразительно читают стихотворение;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 самостоятельно оценивают свои учебные достижения</w:t>
            </w:r>
          </w:p>
        </w:tc>
      </w:tr>
      <w:tr w:rsidR="00FA5D1C" w:rsidRPr="00282FD0" w:rsidTr="006762CB">
        <w:trPr>
          <w:trHeight w:val="144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4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Country across the Ocean </w:t>
            </w:r>
          </w:p>
          <w:p w:rsidR="00FA5D1C" w:rsidRPr="00855C8C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Steps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 xml:space="preserve"> 1—10 (1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Америки.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США.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Коренные жители Америки.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Нью-Йорк.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Чикаго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географических названий, 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микродиалоги на основе опор;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словосочетания с изображениями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учатся реагировать на реплики собеседника при ведении диалога, используя речевые штампы и клише;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об открытии Америки и извлекают запрашиваемую информацию;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тексты на слух и соотносят верные и ложные утверждения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используют future simple, рассказывая о событиях в будущем;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дифференцируют на слух звуки/слова/cловосочетания английского языка; • выражают уверенность/неуверенность в чем-то, используя лексико-грамматический материал урока;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различиями в значениях прилагательных certain и positive, употребляют данные слова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особенностями употребления в речи глагола to arrive, используют данный глагол при построении высказываний;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глагольными формами/предлогами/лексическими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построения придаточных предложений времени;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 о коренных жителях Америки и извлекают запрашиваемую информацию;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развернутые монологические высказывания о коренных жителях Америки на основе текста-образца и ключевых слов;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обмениваются мнениями в рамках участия в микродиалоге;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развивают языковую догадку;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высказываются о содержании текста о Нью-Йорке;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социокультурные знания, получая новые сведения о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различиями в значениях существительных bank и shore, употребляют данные слова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 об Америке и соотносят верные и ложные утверждения с его содержанием;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формулируют вопросы к тексту;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США на основе ключевых слов;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используют суффикс -an для образования прилагательных,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обозначающих национальность; • читают текст о Нью-Йорке и извлекают запрашиваемую информацию;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present simple, present continuous, конструкции to be going to для обозначения планов на будущее;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микродиалоги на основе диалога-образца;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Нью-Йорке;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Нью-Йорке на основе изобразительной опоры (картинки);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текст, соотносят утверждения типа «верно/не- верно/в тексте не сказано»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высказыва- ния о США на основе плана и ключевых слов;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Чикаго и соотносят содержание его параграфов с заголовками;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выполняют проектное задание;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самостоятельно оценивают свои учебные достижения</w:t>
            </w:r>
          </w:p>
        </w:tc>
      </w:tr>
      <w:tr w:rsidR="00FA5D1C" w:rsidRPr="00282FD0" w:rsidTr="006762CB">
        <w:trPr>
          <w:trHeight w:val="144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5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Favourite Pastimes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Любимые способы проведения свободного времени.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Города США.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Погода.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Времена года.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Одежда.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Покупки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и извлекают из него запрашиваемую информацию о городах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микродиалоги о погоде;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рассказывают о планах на завтрашний день;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новыми лексическими единицами по теме и употребляют их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учатся обозначать температуру воздуха;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выполняют аудирование с пониманием основного содержания текста;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высказываются о любимых временах года;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соблюдают нормы произношения при чтении новых слов, географических названий, 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догадываются о содержании текста по заголовку и картинке;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аудирования;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различных грамматических конструкций для обозначения будущего;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вежливыми способами прерывания говорящего при ведении диалога, применяют используемые с этой целью фразы при построении собственных диалогов;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правилами написания открыток;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к тексту для чтения;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диалоги из приведенных реплик;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подбирают заголовок к тексту для аудирования; • рассказывают о любимых способах проведения свободного времени;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• дополняют предложения подходящими лексическими единицами/предлогами/верными глагольными формами;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слов, которые употребляются только во множественном числе, используют данные слова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текст на слух и соотносят его содержание с изображениями на картинках;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на уровне сверхфразового единства на основе текста для аудирования;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. совершенствуют навыки построения сложных предложений, содержащих придаточные предложения условия;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о своих предпочтениях в одежде;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извлекают информацию из текстов для чтения и аудирования;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по предложенной проблеме на основе информации, полученной из текста для чтения;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пишут диктант на лексико-грамматический материал блока;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отвечают на вопросы о своем свободном времени;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об одежде на основе плана;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лимерики;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FA5D1C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D1C" w:rsidRPr="00282FD0" w:rsidTr="006762CB">
        <w:trPr>
          <w:trHeight w:val="3683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6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We Are Like </w:t>
            </w:r>
          </w:p>
          <w:p w:rsidR="00FA5D1C" w:rsidRPr="00282FD0" w:rsidRDefault="00FA5D1C" w:rsidP="003D01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Steps 1—10 (</w:t>
            </w:r>
            <w:r w:rsidRPr="003D0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 и достижения.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внешности.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Герои популярных фильмов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текст, соотносят утверждения типа «верно/неверно/в тексте не сказано»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представление о модальных глаголах (can, must, have to, should, may), совершенствуют навыки использования данных глаголов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оборотом to be able, to, используют его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слушают и выразительно читают рифмовку;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диалог-расспрос на основе диалога-образца;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со словами, обозначающими руки, ноги, пальцы, используют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говорят о том, что они могут/не могут делать;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содержание текстов для аудирования с изображениями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слова hair, используют его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учатся обозначать температуру воздуха;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микродиалоги-расспросы, содержащие описание внешности людей, на основе диалога-образца;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дополняют предложения верными местоимениями;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людей, изображенных на картинках; • знакомятся со способами выражения удивления при ведении диалога;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текст, соотносят его содержание с изображения- 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внешность человека, используя лексику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учатся смягчать описание отрицательных характеристик людей/предметов;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на слух текст и соотносят его содержание с имеющейся информацией;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дифференцируют на слух формы модальных глаголов;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подбирают к нему заголовок;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на слух текст и соотносят его содержание с изображением на картинке;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героев сказок Пушкина с опорой на картинки;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своих друзьях на основе вопросов;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развернутое описание человека на основе ключевых слов; • составляют свободное неподготовленное монологическое высказывание описательного характера об одном из членов своей семьи;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лимерики;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</w:tbl>
    <w:p w:rsidR="00651A85" w:rsidRDefault="00651A85"/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413396" w:rsidRPr="006218D3" w:rsidRDefault="00413396" w:rsidP="00413396">
      <w:pPr>
        <w:jc w:val="center"/>
        <w:rPr>
          <w:b/>
          <w:i/>
          <w:color w:val="9BBB59" w:themeColor="accent3"/>
          <w:sz w:val="28"/>
        </w:rPr>
      </w:pPr>
      <w:r w:rsidRPr="006218D3">
        <w:rPr>
          <w:b/>
          <w:i/>
          <w:color w:val="9BBB59" w:themeColor="accent3"/>
          <w:sz w:val="28"/>
        </w:rPr>
        <w:t>УПЛОТНЕНИЕ МАТЕРИАЛА В СВЯЗИ С НАЛИЧИЕМ ПРАЗДНИЧНЫХ ДНЕЙ</w:t>
      </w:r>
    </w:p>
    <w:p w:rsidR="00413396" w:rsidRPr="006B4831" w:rsidRDefault="00413396" w:rsidP="00413396">
      <w:pPr>
        <w:ind w:firstLine="34"/>
        <w:rPr>
          <w:rFonts w:ascii="Times New Roman" w:hAnsi="Times New Roman" w:cs="Times New Roman"/>
          <w:sz w:val="28"/>
        </w:rPr>
      </w:pPr>
      <w:r w:rsidRPr="006B4831">
        <w:rPr>
          <w:rFonts w:ascii="Times New Roman" w:hAnsi="Times New Roman" w:cs="Times New Roman"/>
          <w:sz w:val="28"/>
        </w:rPr>
        <w:t>В соответствии с годовым календарным гр</w:t>
      </w:r>
      <w:r w:rsidR="00CA241E">
        <w:rPr>
          <w:rFonts w:ascii="Times New Roman" w:hAnsi="Times New Roman" w:cs="Times New Roman"/>
          <w:sz w:val="28"/>
        </w:rPr>
        <w:t xml:space="preserve">афиком расписания уроков на 2018-2019 </w:t>
      </w:r>
      <w:r w:rsidRPr="006B4831">
        <w:rPr>
          <w:rFonts w:ascii="Times New Roman" w:hAnsi="Times New Roman" w:cs="Times New Roman"/>
          <w:sz w:val="28"/>
        </w:rPr>
        <w:t>учебный год н</w:t>
      </w:r>
      <w:r w:rsidR="009B6141">
        <w:rPr>
          <w:rFonts w:ascii="Times New Roman" w:hAnsi="Times New Roman" w:cs="Times New Roman"/>
          <w:sz w:val="28"/>
        </w:rPr>
        <w:t>а изучение английского языка в 6</w:t>
      </w:r>
      <w:r w:rsidRPr="006B4831">
        <w:rPr>
          <w:rFonts w:ascii="Times New Roman" w:hAnsi="Times New Roman" w:cs="Times New Roman"/>
          <w:sz w:val="28"/>
        </w:rPr>
        <w:t xml:space="preserve"> классе выделено </w:t>
      </w:r>
      <w:r w:rsidRPr="006B4831">
        <w:rPr>
          <w:rFonts w:ascii="Times New Roman" w:hAnsi="Times New Roman" w:cs="Times New Roman"/>
          <w:b/>
          <w:sz w:val="28"/>
        </w:rPr>
        <w:t>3 часа в неделю</w:t>
      </w:r>
      <w:r w:rsidRPr="006B4831">
        <w:rPr>
          <w:rFonts w:ascii="Times New Roman" w:hAnsi="Times New Roman" w:cs="Times New Roman"/>
          <w:sz w:val="28"/>
        </w:rPr>
        <w:t xml:space="preserve"> – 105 часов в год.</w:t>
      </w:r>
    </w:p>
    <w:p w:rsidR="00413396" w:rsidRPr="006B4831" w:rsidRDefault="00413396" w:rsidP="00413396">
      <w:pPr>
        <w:ind w:firstLine="34"/>
        <w:rPr>
          <w:rFonts w:ascii="Times New Roman" w:hAnsi="Times New Roman" w:cs="Times New Roman"/>
          <w:sz w:val="28"/>
        </w:rPr>
      </w:pPr>
      <w:r w:rsidRPr="006B4831">
        <w:rPr>
          <w:rFonts w:ascii="Times New Roman" w:hAnsi="Times New Roman" w:cs="Times New Roman"/>
          <w:sz w:val="28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0C1C6E" w:rsidRPr="000C1C6E">
        <w:rPr>
          <w:rFonts w:ascii="Times New Roman" w:hAnsi="Times New Roman" w:cs="Times New Roman"/>
          <w:b/>
          <w:sz w:val="28"/>
        </w:rPr>
        <w:t>10</w:t>
      </w:r>
      <w:r w:rsidR="000C1C6E" w:rsidRPr="00EB69C9">
        <w:rPr>
          <w:rFonts w:ascii="Times New Roman" w:hAnsi="Times New Roman" w:cs="Times New Roman"/>
          <w:b/>
          <w:sz w:val="28"/>
        </w:rPr>
        <w:t>2</w:t>
      </w:r>
      <w:r w:rsidR="006218D3">
        <w:rPr>
          <w:rFonts w:ascii="Times New Roman" w:hAnsi="Times New Roman" w:cs="Times New Roman"/>
          <w:b/>
          <w:sz w:val="28"/>
        </w:rPr>
        <w:t xml:space="preserve"> часов</w:t>
      </w:r>
      <w:r w:rsidRPr="006B4831">
        <w:rPr>
          <w:rFonts w:ascii="Times New Roman" w:hAnsi="Times New Roman" w:cs="Times New Roman"/>
          <w:b/>
          <w:sz w:val="28"/>
        </w:rPr>
        <w:t xml:space="preserve"> в год</w:t>
      </w:r>
      <w:r w:rsidRPr="006B4831">
        <w:rPr>
          <w:rFonts w:ascii="Times New Roman" w:hAnsi="Times New Roman" w:cs="Times New Roman"/>
          <w:sz w:val="28"/>
        </w:rPr>
        <w:t>:</w:t>
      </w:r>
    </w:p>
    <w:tbl>
      <w:tblPr>
        <w:tblW w:w="11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3"/>
        <w:gridCol w:w="875"/>
        <w:gridCol w:w="1021"/>
        <w:gridCol w:w="1022"/>
        <w:gridCol w:w="3208"/>
        <w:gridCol w:w="1167"/>
        <w:gridCol w:w="1073"/>
      </w:tblGrid>
      <w:tr w:rsidR="00413396" w:rsidRPr="0000269F" w:rsidTr="006218D3">
        <w:trPr>
          <w:cantSplit/>
          <w:trHeight w:val="1177"/>
        </w:trPr>
        <w:tc>
          <w:tcPr>
            <w:tcW w:w="2883" w:type="dxa"/>
            <w:shd w:val="clear" w:color="auto" w:fill="auto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75" w:type="dxa"/>
            <w:shd w:val="clear" w:color="auto" w:fill="auto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Кол. час. по плану</w:t>
            </w:r>
          </w:p>
        </w:tc>
        <w:tc>
          <w:tcPr>
            <w:tcW w:w="1021" w:type="dxa"/>
            <w:shd w:val="clear" w:color="auto" w:fill="auto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№</w:t>
            </w:r>
          </w:p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урока</w:t>
            </w:r>
          </w:p>
        </w:tc>
        <w:tc>
          <w:tcPr>
            <w:tcW w:w="3208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67" w:type="dxa"/>
            <w:shd w:val="clear" w:color="auto" w:fill="EFF9FF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 час.</w:t>
            </w:r>
            <w:r w:rsidR="006218D3">
              <w:rPr>
                <w:b/>
                <w:i/>
                <w:sz w:val="28"/>
              </w:rPr>
              <w:t xml:space="preserve"> по факту</w:t>
            </w:r>
          </w:p>
        </w:tc>
        <w:tc>
          <w:tcPr>
            <w:tcW w:w="1073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EB69C9" w:rsidRPr="0000269F" w:rsidTr="006218D3">
        <w:trPr>
          <w:trHeight w:val="1074"/>
        </w:trPr>
        <w:tc>
          <w:tcPr>
            <w:tcW w:w="2883" w:type="dxa"/>
            <w:shd w:val="clear" w:color="auto" w:fill="auto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Путешествие за границу. Переспрос, уточнение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B69C9" w:rsidRPr="0000269F" w:rsidRDefault="00EB69C9" w:rsidP="00413396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EB69C9" w:rsidRPr="0000269F" w:rsidRDefault="00EB69C9" w:rsidP="00413396">
            <w:pPr>
              <w:ind w:firstLine="34"/>
              <w:rPr>
                <w:b/>
                <w:sz w:val="28"/>
              </w:rPr>
            </w:pPr>
            <w:r w:rsidRPr="00EB69C9">
              <w:rPr>
                <w:b/>
                <w:sz w:val="28"/>
              </w:rPr>
              <w:t>05.03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EB69C9" w:rsidRPr="0000269F" w:rsidRDefault="00EB69C9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71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Путешествие за границу. Переспрос, уточнение</w:t>
            </w:r>
          </w:p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Популярные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Обучение монологической речи.</w:t>
            </w:r>
          </w:p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EB69C9" w:rsidRPr="0000269F" w:rsidRDefault="00EB69C9" w:rsidP="00413396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EB69C9" w:rsidRPr="00C477CF" w:rsidRDefault="00EB69C9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05.03</w:t>
            </w:r>
          </w:p>
        </w:tc>
      </w:tr>
      <w:tr w:rsidR="00EB69C9" w:rsidRPr="0000269F" w:rsidTr="006218D3">
        <w:trPr>
          <w:trHeight w:val="572"/>
        </w:trPr>
        <w:tc>
          <w:tcPr>
            <w:tcW w:w="2883" w:type="dxa"/>
            <w:shd w:val="clear" w:color="auto" w:fill="auto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Популярные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Обучение монологической речи.</w:t>
            </w:r>
          </w:p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EB69C9" w:rsidRPr="0000269F" w:rsidRDefault="00EB69C9" w:rsidP="00413396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EB69C9" w:rsidRPr="0000269F" w:rsidRDefault="00EB69C9" w:rsidP="000C1C6E">
            <w:pPr>
              <w:rPr>
                <w:b/>
                <w:sz w:val="28"/>
              </w:rPr>
            </w:pPr>
            <w:r w:rsidRPr="00EB69C9">
              <w:rPr>
                <w:b/>
                <w:color w:val="FF0000"/>
                <w:sz w:val="28"/>
              </w:rPr>
              <w:t>08.03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EB69C9" w:rsidRPr="0000269F" w:rsidRDefault="00EB69C9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  <w:tc>
          <w:tcPr>
            <w:tcW w:w="3208" w:type="dxa"/>
            <w:vMerge/>
            <w:shd w:val="clear" w:color="auto" w:fill="EFF9FF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EB69C9" w:rsidRPr="0000269F" w:rsidRDefault="00EB69C9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EB69C9" w:rsidRPr="00C477CF" w:rsidRDefault="00EB69C9" w:rsidP="00413396">
            <w:pPr>
              <w:ind w:firstLine="34"/>
              <w:rPr>
                <w:b/>
                <w:sz w:val="28"/>
              </w:rPr>
            </w:pPr>
          </w:p>
        </w:tc>
      </w:tr>
      <w:tr w:rsidR="00347707" w:rsidRPr="0000269F" w:rsidTr="006218D3">
        <w:trPr>
          <w:trHeight w:val="572"/>
        </w:trPr>
        <w:tc>
          <w:tcPr>
            <w:tcW w:w="2883" w:type="dxa"/>
            <w:shd w:val="clear" w:color="auto" w:fill="auto"/>
          </w:tcPr>
          <w:p w:rsidR="00347707" w:rsidRPr="00642BC3" w:rsidRDefault="0034770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47707" w:rsidRPr="0000269F" w:rsidRDefault="00347707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47707" w:rsidRPr="0000269F" w:rsidRDefault="0034770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30.04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47707" w:rsidRDefault="0034770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92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347707" w:rsidRPr="00642BC3" w:rsidRDefault="0034770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may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7707" w:rsidRPr="00642BC3" w:rsidRDefault="00347707" w:rsidP="000D5AF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47707" w:rsidRPr="00642BC3" w:rsidRDefault="0034770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«Какие мы».</w:t>
            </w: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347707" w:rsidRDefault="00347707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347707" w:rsidRPr="0000269F" w:rsidRDefault="00347707" w:rsidP="00347707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347707" w:rsidRPr="0000269F" w:rsidRDefault="00347707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347707" w:rsidRPr="00C477CF" w:rsidRDefault="0034770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30.04</w:t>
            </w:r>
          </w:p>
        </w:tc>
      </w:tr>
      <w:tr w:rsidR="00347707" w:rsidRPr="0000269F" w:rsidTr="00347707">
        <w:trPr>
          <w:trHeight w:val="1062"/>
        </w:trPr>
        <w:tc>
          <w:tcPr>
            <w:tcW w:w="2883" w:type="dxa"/>
            <w:shd w:val="clear" w:color="auto" w:fill="auto"/>
          </w:tcPr>
          <w:p w:rsidR="00347707" w:rsidRPr="00347707" w:rsidRDefault="0034770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«Какие мы»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47707" w:rsidRDefault="00347707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47707" w:rsidRPr="00C27719" w:rsidRDefault="00347707" w:rsidP="00413396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03.05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47707" w:rsidRDefault="0034770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93</w:t>
            </w:r>
          </w:p>
        </w:tc>
        <w:tc>
          <w:tcPr>
            <w:tcW w:w="3208" w:type="dxa"/>
            <w:vMerge/>
            <w:shd w:val="clear" w:color="auto" w:fill="EFF9FF"/>
          </w:tcPr>
          <w:p w:rsidR="00347707" w:rsidRPr="00642BC3" w:rsidRDefault="00347707" w:rsidP="000D5AF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347707" w:rsidRDefault="00347707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347707" w:rsidRPr="00C477CF" w:rsidRDefault="00347707" w:rsidP="00413396">
            <w:pPr>
              <w:ind w:firstLine="34"/>
              <w:rPr>
                <w:b/>
                <w:sz w:val="28"/>
              </w:rPr>
            </w:pPr>
          </w:p>
        </w:tc>
      </w:tr>
      <w:tr w:rsidR="00347707" w:rsidRPr="0000269F" w:rsidTr="006218D3">
        <w:trPr>
          <w:trHeight w:val="572"/>
        </w:trPr>
        <w:tc>
          <w:tcPr>
            <w:tcW w:w="2883" w:type="dxa"/>
            <w:shd w:val="clear" w:color="auto" w:fill="auto"/>
          </w:tcPr>
          <w:p w:rsidR="00347707" w:rsidRPr="00347707" w:rsidRDefault="0034770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актика устной речи по теме «Описание известных героев»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47707" w:rsidRPr="0000269F" w:rsidRDefault="00347707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47707" w:rsidRPr="0000269F" w:rsidRDefault="0034770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07.05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47707" w:rsidRDefault="00347707" w:rsidP="002679C1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95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347707" w:rsidRPr="00347707" w:rsidRDefault="0034770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актика устной речи по теме «Описание известных героев»</w:t>
            </w:r>
          </w:p>
          <w:p w:rsidR="00347707" w:rsidRPr="00642BC3" w:rsidRDefault="0034770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347707" w:rsidRPr="00347707" w:rsidRDefault="0034770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347707" w:rsidRPr="0000269F" w:rsidRDefault="00347707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347707" w:rsidRPr="00AD69E8" w:rsidRDefault="0034770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07.05</w:t>
            </w:r>
          </w:p>
        </w:tc>
      </w:tr>
      <w:tr w:rsidR="00347707" w:rsidRPr="0000269F" w:rsidTr="006218D3">
        <w:trPr>
          <w:trHeight w:val="572"/>
        </w:trPr>
        <w:tc>
          <w:tcPr>
            <w:tcW w:w="2883" w:type="dxa"/>
            <w:shd w:val="clear" w:color="auto" w:fill="auto"/>
          </w:tcPr>
          <w:p w:rsidR="00347707" w:rsidRPr="00347707" w:rsidRDefault="0034770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лексических и грам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матических навыков.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47707" w:rsidRDefault="00347707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47707" w:rsidRDefault="0034770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10.05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347707" w:rsidRDefault="0034770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96</w:t>
            </w:r>
          </w:p>
        </w:tc>
        <w:tc>
          <w:tcPr>
            <w:tcW w:w="3208" w:type="dxa"/>
            <w:vMerge/>
            <w:shd w:val="clear" w:color="auto" w:fill="EFF9FF"/>
          </w:tcPr>
          <w:p w:rsidR="00347707" w:rsidRPr="00642BC3" w:rsidRDefault="00347707" w:rsidP="000D5AF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347707" w:rsidRPr="0000269F" w:rsidRDefault="00347707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347707" w:rsidRPr="00AD69E8" w:rsidRDefault="00347707" w:rsidP="00413396">
            <w:pPr>
              <w:ind w:firstLine="34"/>
              <w:rPr>
                <w:b/>
                <w:sz w:val="28"/>
              </w:rPr>
            </w:pPr>
          </w:p>
        </w:tc>
      </w:tr>
    </w:tbl>
    <w:p w:rsidR="0006418D" w:rsidRDefault="0006418D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347707" w:rsidRDefault="00347707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347707" w:rsidRDefault="00347707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347707" w:rsidRDefault="00347707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0C1C6E" w:rsidRDefault="000C1C6E" w:rsidP="00A86C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</w:pPr>
    </w:p>
    <w:p w:rsidR="002909D5" w:rsidRPr="0006418D" w:rsidRDefault="002909D5" w:rsidP="00A86C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</w:pP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lastRenderedPageBreak/>
        <w:t>Календарно – тематическое планирование по УМК  О. В. Афанасьевой, И. В. Михеевой «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val="en-US" w:eastAsia="hi-IN" w:bidi="hi-IN"/>
        </w:rPr>
        <w:t>Rainbow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val="en-US" w:eastAsia="hi-IN" w:bidi="hi-IN"/>
        </w:rPr>
        <w:t>English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»</w:t>
      </w:r>
      <w:r w:rsidR="00A86CB1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="004F2413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6</w:t>
      </w:r>
      <w:r w:rsidR="00DB2612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  </w:t>
      </w:r>
      <w:r w:rsidR="00140D9D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="00A86CB1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класс</w:t>
      </w:r>
    </w:p>
    <w:p w:rsidR="0006418D" w:rsidRDefault="0006418D" w:rsidP="00282FD0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2977"/>
        <w:gridCol w:w="1559"/>
        <w:gridCol w:w="1524"/>
      </w:tblGrid>
      <w:tr w:rsidR="00282FD0" w:rsidTr="00282FD0">
        <w:trPr>
          <w:trHeight w:val="270"/>
        </w:trPr>
        <w:tc>
          <w:tcPr>
            <w:tcW w:w="959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827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Тип  урока</w:t>
            </w:r>
          </w:p>
        </w:tc>
        <w:tc>
          <w:tcPr>
            <w:tcW w:w="3083" w:type="dxa"/>
            <w:gridSpan w:val="2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82FD0" w:rsidTr="00282FD0">
        <w:trPr>
          <w:trHeight w:val="270"/>
        </w:trPr>
        <w:tc>
          <w:tcPr>
            <w:tcW w:w="959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524" w:type="dxa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926927" w:rsidRPr="00642BC3" w:rsidTr="00D30852">
        <w:trPr>
          <w:trHeight w:val="270"/>
        </w:trPr>
        <w:tc>
          <w:tcPr>
            <w:tcW w:w="10846" w:type="dxa"/>
            <w:gridSpan w:val="5"/>
          </w:tcPr>
          <w:p w:rsidR="00926927" w:rsidRPr="00642BC3" w:rsidRDefault="00926927" w:rsidP="0092692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Две столицы – 17 часов</w:t>
            </w:r>
          </w:p>
          <w:p w:rsidR="00926927" w:rsidRPr="00642BC3" w:rsidRDefault="00926927" w:rsidP="0092692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Две столицы: Москва, Санкт-Петербург. Неопределенные местоимения.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CA241E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Санкт-Петербург. Неопределенные местоимения.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536B75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Санкт-Петербург. Неопределенные местоимения.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Санкт-Петербург.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аудированию.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Москва. Кремль.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 значений прилагатель</w:t>
            </w:r>
            <w:r w:rsidRPr="00BC2995">
              <w:rPr>
                <w:rFonts w:ascii="Times New Roman" w:hAnsi="Times New Roman" w:cs="Times New Roman"/>
                <w:sz w:val="28"/>
                <w:szCs w:val="28"/>
              </w:rPr>
              <w:t>ных high и tall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Москва. Красная площадь. Слова, сообщающие о количестве: много, мало.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Суздаль. Московский зоопарк.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монологической речи.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«Две столицы».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«Москва».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«Санкт- Петербург»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Урок комплексного применения ЗУН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909D5">
        <w:trPr>
          <w:trHeight w:val="770"/>
        </w:trPr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p w:rsidR="00041C27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навыков аудиро-вания по теме «Две  столицы».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«Две столицы».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3396" w:rsidRPr="00642BC3" w:rsidTr="00413396">
        <w:tc>
          <w:tcPr>
            <w:tcW w:w="10846" w:type="dxa"/>
            <w:gridSpan w:val="5"/>
          </w:tcPr>
          <w:p w:rsidR="00413396" w:rsidRPr="00642BC3" w:rsidRDefault="00926927" w:rsidP="0092692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Путешествие в Великобританию – 17 часов</w:t>
            </w:r>
          </w:p>
          <w:p w:rsidR="00926927" w:rsidRPr="00642BC3" w:rsidRDefault="00926927" w:rsidP="0092692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7" w:type="dxa"/>
          </w:tcPr>
          <w:p w:rsidR="00041C27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досуга.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Неправильные глаголы.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каникул.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простого настоящего и прошедшего времён.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каникул. Выражение оценки событиям, людям, фактам.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7" w:type="dxa"/>
          </w:tcPr>
          <w:p w:rsidR="00041C27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География Великобритании.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картой.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Комбинированный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Река Темза. Числительные. Повторение.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Ирландия. Достопримечательности Лондона.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Города Великобритании.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Употребление артикля с географическими названиями.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 «Путешествие в Великобрита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нию ».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«Великобритания».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«Соединённое королевство».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 навыков аудирования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«Великобритания»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по 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теме «Путешествие в Великобританию».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проверки,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3396" w:rsidRPr="00642BC3" w:rsidTr="00282FD0">
        <w:tc>
          <w:tcPr>
            <w:tcW w:w="959" w:type="dxa"/>
          </w:tcPr>
          <w:p w:rsidR="00413396" w:rsidRPr="00642BC3" w:rsidRDefault="00413396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3827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413396" w:rsidRPr="00642BC3" w:rsidRDefault="00413396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396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3D01EE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6927" w:rsidRPr="00642BC3" w:rsidTr="00D30852">
        <w:tc>
          <w:tcPr>
            <w:tcW w:w="10846" w:type="dxa"/>
            <w:gridSpan w:val="5"/>
          </w:tcPr>
          <w:p w:rsidR="00926927" w:rsidRPr="00642BC3" w:rsidRDefault="00926927" w:rsidP="00D3085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Традиции, праздники, фестивали</w:t>
            </w:r>
            <w:r w:rsidR="00D30852" w:rsidRPr="00642BC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– 17 часов</w:t>
            </w:r>
          </w:p>
          <w:p w:rsidR="00926927" w:rsidRPr="00642BC3" w:rsidRDefault="00926927" w:rsidP="009269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День рождения.  Сложноподчинен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ные  предложения. 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Празднование нового года в Великобритании. День Святого Валентина.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Мой любимый праздник. Междометия.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Пасха. Хэллоуин.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Активизация лексики.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Праздники в Великобритании. Косвенная речь.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  <w:r w:rsidRPr="00EB1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Празднование нового года в России.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Перевод прямой речи в косвенную.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827" w:type="dxa"/>
          </w:tcPr>
          <w:p w:rsidR="00041C27" w:rsidRPr="00AB7D7E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Рождество в Великобритании.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Грамматическая особенность слова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money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«Традиции, праздники, фестивали»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комплексного применения ЗУН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«Праздника».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«Традиции, праздники, фестивали».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Практика письменной речи.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аудирования и письма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6927" w:rsidRPr="00642BC3" w:rsidTr="00282FD0">
        <w:tc>
          <w:tcPr>
            <w:tcW w:w="959" w:type="dxa"/>
          </w:tcPr>
          <w:p w:rsidR="00926927" w:rsidRPr="00642BC3" w:rsidRDefault="009269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27" w:type="dxa"/>
          </w:tcPr>
          <w:p w:rsidR="00926927" w:rsidRPr="00642BC3" w:rsidRDefault="00EB11DE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 «Праздники. Традиции».</w:t>
            </w:r>
          </w:p>
          <w:p w:rsidR="00926927" w:rsidRPr="00642BC3" w:rsidRDefault="009269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27" w:rsidRPr="00642BC3" w:rsidRDefault="009269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926927" w:rsidRPr="00642BC3" w:rsidRDefault="009269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926927" w:rsidRPr="00642BC3" w:rsidRDefault="00CC6B5E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D01EE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926927" w:rsidRPr="00642BC3" w:rsidRDefault="009269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0852" w:rsidRPr="00642BC3" w:rsidTr="00D30852">
        <w:tc>
          <w:tcPr>
            <w:tcW w:w="10846" w:type="dxa"/>
            <w:gridSpan w:val="5"/>
          </w:tcPr>
          <w:p w:rsidR="00D30852" w:rsidRPr="00642BC3" w:rsidRDefault="00D30852" w:rsidP="00D3085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Страна за океаном – 17 часов</w:t>
            </w:r>
          </w:p>
          <w:p w:rsidR="00D30852" w:rsidRPr="00642BC3" w:rsidRDefault="00D30852" w:rsidP="00D3085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27" w:type="dxa"/>
          </w:tcPr>
          <w:p w:rsidR="00041C27" w:rsidRPr="00347707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Континенты и океаны на нашей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 xml:space="preserve"> планете. Исследование Америки.</w:t>
            </w: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ления новых знаний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Спорт в США. Простое будущее время.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Выражение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Shall I…? Shall we…?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Коренные американцы. Придаточные предложения времени и условия.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Коренные американцы. Придаточные предложения времени и условия.</w:t>
            </w:r>
            <w:r w:rsidRPr="00642B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География Америки.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существительных </w:t>
            </w:r>
            <w:r w:rsidRPr="00DB44E6">
              <w:rPr>
                <w:rFonts w:ascii="Times New Roman" w:hAnsi="Times New Roman" w:cs="Times New Roman"/>
                <w:sz w:val="28"/>
                <w:szCs w:val="28"/>
              </w:rPr>
              <w:t>bank и shore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Нью-Йорк и его достопри-мечательности. Оборот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going to …</w:t>
            </w: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«Соединенные Штаты Америки».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«США»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«США».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аудирования и письма.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теме «Страна за океаном».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проверки,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041C27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5C8C" w:rsidRPr="00642BC3" w:rsidTr="00282FD0">
        <w:tc>
          <w:tcPr>
            <w:tcW w:w="959" w:type="dxa"/>
          </w:tcPr>
          <w:p w:rsidR="00855C8C" w:rsidRPr="00642BC3" w:rsidRDefault="00855C8C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3827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855C8C" w:rsidRPr="00642BC3" w:rsidRDefault="00CC6B5E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5C8C" w:rsidRPr="00642BC3" w:rsidTr="003D01EE">
        <w:tc>
          <w:tcPr>
            <w:tcW w:w="10846" w:type="dxa"/>
            <w:gridSpan w:val="5"/>
          </w:tcPr>
          <w:p w:rsidR="00855C8C" w:rsidRPr="00642BC3" w:rsidRDefault="00642BC3" w:rsidP="00855C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Любимые</w:t>
            </w:r>
            <w:r w:rsidR="00855C8C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97F1F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  <w:r w:rsidR="00855C8C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17 часов</w:t>
            </w:r>
          </w:p>
          <w:p w:rsidR="00855C8C" w:rsidRPr="00642BC3" w:rsidRDefault="00855C8C" w:rsidP="00855C8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Погода. Наши любимые занятия.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Наши занятия в различные времена года. Выражение событий будущего</w:t>
            </w:r>
            <w:r w:rsidRPr="00642BC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827" w:type="dxa"/>
          </w:tcPr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Путешествие за границу. Переспрос, уточнение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пления новых знаний</w:t>
            </w:r>
            <w:bookmarkStart w:id="0" w:name="_GoBack"/>
            <w:bookmarkEnd w:id="0"/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Популярные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Обучение монологической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Простое настоящее время для выражения будущего.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Разная одежда для разных занятий.   Изъяснительные придаточные предложения.</w:t>
            </w:r>
          </w:p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Активизация лексики по теме «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Одежда, которую мы выбираем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347707" w:rsidRDefault="00347707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«Любимые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«Популярные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к комплексного применения ЗУН у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ащихся.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«Любимые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грамматических навыков. 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обобщения и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систематизации знаний.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Урок проверки, 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оценки и коррекции ЗУН учащихся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аудирования и письма</w:t>
            </w:r>
          </w:p>
          <w:p w:rsidR="00EB69C9" w:rsidRPr="00642BC3" w:rsidRDefault="00EB69C9" w:rsidP="004930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Урок проверки, 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оценки и коррекции ЗУН учащихся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«Любимые занятия».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282FD0">
        <w:tc>
          <w:tcPr>
            <w:tcW w:w="959" w:type="dxa"/>
          </w:tcPr>
          <w:p w:rsidR="00997F1F" w:rsidRPr="00642BC3" w:rsidRDefault="00997F1F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82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ми. Контроль навыков говорения.</w:t>
            </w:r>
          </w:p>
          <w:p w:rsidR="00997F1F" w:rsidRPr="00642BC3" w:rsidRDefault="00997F1F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F1F" w:rsidRPr="00642BC3" w:rsidRDefault="00CC6B5E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82F15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3D01EE">
        <w:tc>
          <w:tcPr>
            <w:tcW w:w="10846" w:type="dxa"/>
            <w:gridSpan w:val="5"/>
          </w:tcPr>
          <w:p w:rsidR="00997F1F" w:rsidRPr="00642BC3" w:rsidRDefault="00997F1F" w:rsidP="004930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Какие мы –</w:t>
            </w:r>
            <w:r w:rsidR="004930C4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Модальные глаголы.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Активизация лексики по теме «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Тело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Описание человека.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Диалог-расспрос.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must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его эквивалент.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must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его эквивалент.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известных героев. 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should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may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Комбинированный урок.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82F15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«Какие мы».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82F15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827" w:type="dxa"/>
          </w:tcPr>
          <w:p w:rsidR="00EB69C9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Какие мы»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827" w:type="dxa"/>
          </w:tcPr>
          <w:p w:rsidR="00EB69C9" w:rsidRPr="00347707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актика устной речи по теме «Описание известных героев»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пись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менной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82F15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4930C4">
        <w:trPr>
          <w:trHeight w:val="936"/>
        </w:trPr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аудирования и письма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82F15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 работа по теме «Какие мы»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  103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Повторение по темам: «Две столицы», «Путешествие в Великобритани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B4831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по темам: «Традиции, праздники, фестивали», «Соединенные Штаты </w:t>
            </w:r>
          </w:p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Америки».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B4831" w:rsidRDefault="00EB69C9" w:rsidP="000D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282FD0">
        <w:tc>
          <w:tcPr>
            <w:tcW w:w="959" w:type="dxa"/>
          </w:tcPr>
          <w:p w:rsidR="00997F1F" w:rsidRPr="00642BC3" w:rsidRDefault="00997F1F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82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Повторение по темам: «Любимые занятия», «Какие мы».</w:t>
            </w:r>
          </w:p>
        </w:tc>
        <w:tc>
          <w:tcPr>
            <w:tcW w:w="297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997F1F" w:rsidRPr="006B4831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6B4831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2BC3" w:rsidRPr="00642BC3" w:rsidTr="00282FD0">
        <w:tc>
          <w:tcPr>
            <w:tcW w:w="959" w:type="dxa"/>
          </w:tcPr>
          <w:p w:rsidR="00642BC3" w:rsidRPr="00642BC3" w:rsidRDefault="00642BC3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42BC3" w:rsidRPr="00971E57" w:rsidRDefault="00971E57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977" w:type="dxa"/>
          </w:tcPr>
          <w:p w:rsidR="00642BC3" w:rsidRPr="00642BC3" w:rsidRDefault="00642BC3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42BC3" w:rsidRPr="00642BC3" w:rsidRDefault="00971E57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B51B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524" w:type="dxa"/>
          </w:tcPr>
          <w:p w:rsidR="00642BC3" w:rsidRPr="00642BC3" w:rsidRDefault="00642BC3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82FD0" w:rsidRPr="00642BC3" w:rsidRDefault="00282FD0" w:rsidP="00282FD0">
      <w:pPr>
        <w:rPr>
          <w:rFonts w:ascii="Times New Roman" w:hAnsi="Times New Roman" w:cs="Times New Roman"/>
          <w:b/>
          <w:sz w:val="28"/>
          <w:szCs w:val="28"/>
        </w:rPr>
      </w:pPr>
    </w:p>
    <w:p w:rsidR="00282FD0" w:rsidRDefault="00282FD0"/>
    <w:sectPr w:rsidR="00282FD0" w:rsidSect="00282FD0">
      <w:footerReference w:type="default" r:id="rId9"/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9AC" w:rsidRDefault="00C279AC" w:rsidP="004F0B76">
      <w:pPr>
        <w:spacing w:after="0" w:line="240" w:lineRule="auto"/>
      </w:pPr>
      <w:r>
        <w:separator/>
      </w:r>
    </w:p>
  </w:endnote>
  <w:endnote w:type="continuationSeparator" w:id="0">
    <w:p w:rsidR="00C279AC" w:rsidRDefault="00C279AC" w:rsidP="004F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33681"/>
      <w:docPartObj>
        <w:docPartGallery w:val="Page Numbers (Bottom of Page)"/>
        <w:docPartUnique/>
      </w:docPartObj>
    </w:sdtPr>
    <w:sdtContent>
      <w:p w:rsidR="00CA241E" w:rsidRDefault="00CA241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707">
          <w:rPr>
            <w:noProof/>
          </w:rPr>
          <w:t>20</w:t>
        </w:r>
        <w:r>
          <w:fldChar w:fldCharType="end"/>
        </w:r>
      </w:p>
    </w:sdtContent>
  </w:sdt>
  <w:p w:rsidR="00CA241E" w:rsidRDefault="00CA24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9AC" w:rsidRDefault="00C279AC" w:rsidP="004F0B76">
      <w:pPr>
        <w:spacing w:after="0" w:line="240" w:lineRule="auto"/>
      </w:pPr>
      <w:r>
        <w:separator/>
      </w:r>
    </w:p>
  </w:footnote>
  <w:footnote w:type="continuationSeparator" w:id="0">
    <w:p w:rsidR="00C279AC" w:rsidRDefault="00C279AC" w:rsidP="004F0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B456D"/>
    <w:multiLevelType w:val="hybridMultilevel"/>
    <w:tmpl w:val="54DA9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D0"/>
    <w:rsid w:val="00041C27"/>
    <w:rsid w:val="0006418D"/>
    <w:rsid w:val="000C1C6E"/>
    <w:rsid w:val="00140D9D"/>
    <w:rsid w:val="001B234F"/>
    <w:rsid w:val="002679C1"/>
    <w:rsid w:val="00282FD0"/>
    <w:rsid w:val="002909D5"/>
    <w:rsid w:val="00314749"/>
    <w:rsid w:val="00347707"/>
    <w:rsid w:val="003A1606"/>
    <w:rsid w:val="003D01EE"/>
    <w:rsid w:val="00405893"/>
    <w:rsid w:val="00413396"/>
    <w:rsid w:val="004930C4"/>
    <w:rsid w:val="004F0B76"/>
    <w:rsid w:val="004F2413"/>
    <w:rsid w:val="00536B75"/>
    <w:rsid w:val="006218D3"/>
    <w:rsid w:val="00642BC3"/>
    <w:rsid w:val="00651A85"/>
    <w:rsid w:val="006762CB"/>
    <w:rsid w:val="00682F15"/>
    <w:rsid w:val="006B4831"/>
    <w:rsid w:val="007C1AD3"/>
    <w:rsid w:val="00802AE3"/>
    <w:rsid w:val="00855C8C"/>
    <w:rsid w:val="008F53F8"/>
    <w:rsid w:val="00926927"/>
    <w:rsid w:val="00952D58"/>
    <w:rsid w:val="00971E57"/>
    <w:rsid w:val="00986B35"/>
    <w:rsid w:val="00991324"/>
    <w:rsid w:val="00997F1F"/>
    <w:rsid w:val="009B6141"/>
    <w:rsid w:val="00A03D96"/>
    <w:rsid w:val="00A1425C"/>
    <w:rsid w:val="00A86CB1"/>
    <w:rsid w:val="00AB7D7E"/>
    <w:rsid w:val="00AC4533"/>
    <w:rsid w:val="00AD69E8"/>
    <w:rsid w:val="00B322E0"/>
    <w:rsid w:val="00B46283"/>
    <w:rsid w:val="00B51B4F"/>
    <w:rsid w:val="00BC2995"/>
    <w:rsid w:val="00C279AC"/>
    <w:rsid w:val="00C477CF"/>
    <w:rsid w:val="00CA241E"/>
    <w:rsid w:val="00CC6B5E"/>
    <w:rsid w:val="00CE6260"/>
    <w:rsid w:val="00D30852"/>
    <w:rsid w:val="00DB2612"/>
    <w:rsid w:val="00DB44E6"/>
    <w:rsid w:val="00E1420F"/>
    <w:rsid w:val="00E80E34"/>
    <w:rsid w:val="00E82740"/>
    <w:rsid w:val="00EB11DE"/>
    <w:rsid w:val="00EB69C9"/>
    <w:rsid w:val="00F3122F"/>
    <w:rsid w:val="00F93835"/>
    <w:rsid w:val="00FA5D1C"/>
    <w:rsid w:val="00F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9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0B7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0B7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6CB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51B4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69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0B7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0B7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6CB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51B4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1DB0F-47D5-4F28-92AF-73C218AB8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6067</Words>
  <Characters>34588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2</cp:revision>
  <cp:lastPrinted>2017-09-12T08:19:00Z</cp:lastPrinted>
  <dcterms:created xsi:type="dcterms:W3CDTF">2018-09-09T18:06:00Z</dcterms:created>
  <dcterms:modified xsi:type="dcterms:W3CDTF">2018-09-09T18:06:00Z</dcterms:modified>
</cp:coreProperties>
</file>