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60" w:rsidRPr="00785760" w:rsidRDefault="00785760" w:rsidP="0078576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760">
        <w:rPr>
          <w:rFonts w:ascii="Times New Roman" w:hAnsi="Times New Roman" w:cs="Times New Roman"/>
          <w:b/>
          <w:sz w:val="24"/>
          <w:szCs w:val="24"/>
        </w:rPr>
        <w:t>Анализ работы МО учителей начальных классов</w:t>
      </w:r>
    </w:p>
    <w:p w:rsidR="00785760" w:rsidRPr="00785760" w:rsidRDefault="00785760" w:rsidP="0078576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760">
        <w:rPr>
          <w:rFonts w:ascii="Times New Roman" w:hAnsi="Times New Roman" w:cs="Times New Roman"/>
          <w:b/>
          <w:sz w:val="24"/>
          <w:szCs w:val="24"/>
        </w:rPr>
        <w:t>за 2022-2023</w:t>
      </w:r>
      <w:r w:rsidRPr="00785760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785760" w:rsidRDefault="00785760" w:rsidP="00785760">
      <w:pPr>
        <w:pStyle w:val="a3"/>
        <w:rPr>
          <w:color w:val="000000"/>
        </w:rPr>
      </w:pPr>
      <w:proofErr w:type="gramStart"/>
      <w:r>
        <w:rPr>
          <w:color w:val="000000"/>
        </w:rPr>
        <w:t xml:space="preserve">В </w:t>
      </w:r>
      <w:r>
        <w:rPr>
          <w:color w:val="000000"/>
        </w:rPr>
        <w:t> 2022</w:t>
      </w:r>
      <w:proofErr w:type="gramEnd"/>
      <w:r>
        <w:rPr>
          <w:color w:val="000000"/>
        </w:rPr>
        <w:t xml:space="preserve"> – 2023</w:t>
      </w:r>
      <w:r>
        <w:rPr>
          <w:color w:val="000000"/>
        </w:rPr>
        <w:t xml:space="preserve"> учебном году МО учителей начальных классов работало над темой «Обеспечение качественного образовательного процесса в начальных классах». Исходя из темы, была поставлена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 </w:t>
      </w:r>
      <w:r>
        <w:rPr>
          <w:b/>
          <w:bCs/>
          <w:color w:val="000000"/>
          <w:u w:val="single"/>
        </w:rPr>
        <w:t>цель</w:t>
      </w:r>
      <w:r>
        <w:rPr>
          <w:color w:val="000000"/>
        </w:rPr>
        <w:t> –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повышение профессионального мастерства педагога и его личностной культуры для достижения стабильно положительных результатов образовательного процесса.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Цель определила следующие</w:t>
      </w:r>
      <w:r>
        <w:rPr>
          <w:color w:val="000000"/>
          <w:sz w:val="18"/>
          <w:szCs w:val="18"/>
        </w:rPr>
        <w:t> </w:t>
      </w:r>
      <w:r>
        <w:rPr>
          <w:b/>
          <w:bCs/>
          <w:color w:val="000000"/>
          <w:sz w:val="18"/>
          <w:szCs w:val="18"/>
          <w:u w:val="single"/>
        </w:rPr>
        <w:t>задачи</w:t>
      </w:r>
      <w:r>
        <w:rPr>
          <w:color w:val="000000"/>
          <w:sz w:val="18"/>
          <w:szCs w:val="18"/>
        </w:rPr>
        <w:t>: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- повышение качества обучения через изучение новых педагогических технологий, способствующих развитию обучающихся: </w:t>
      </w:r>
      <w:proofErr w:type="gramStart"/>
      <w:r>
        <w:rPr>
          <w:color w:val="000000"/>
        </w:rPr>
        <w:t xml:space="preserve">( </w:t>
      </w:r>
      <w:proofErr w:type="spellStart"/>
      <w:r>
        <w:rPr>
          <w:color w:val="000000"/>
        </w:rPr>
        <w:t>взаимопосещение</w:t>
      </w:r>
      <w:proofErr w:type="spellEnd"/>
      <w:proofErr w:type="gramEnd"/>
      <w:r>
        <w:rPr>
          <w:color w:val="000000"/>
        </w:rPr>
        <w:t xml:space="preserve"> уроков, самообразование, семинары, курсы, мастер-классы, обобщение педагогического опыта);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 совершенствование работы учителей МО на основе личностно-ориентированного обучения с разными категориями учащихся деятельности педагогов по осуществлению мониторинга по учебным предметам и проведению педагогической диагностики;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- создание условий для </w:t>
      </w:r>
      <w:proofErr w:type="gramStart"/>
      <w:r>
        <w:rPr>
          <w:color w:val="000000"/>
        </w:rPr>
        <w:t>развития ,</w:t>
      </w:r>
      <w:proofErr w:type="gramEnd"/>
      <w:r>
        <w:rPr>
          <w:color w:val="000000"/>
        </w:rPr>
        <w:t xml:space="preserve"> сознательного отношения к учебе и нормам поведения в школе, сохранения и укрепления здоровья обучающихся ( предоставление каждому ученику, в соответствии с его индивидуальными особенностями , возможности усвоить государственный минимум знаний и умений на уроках, создавать ситуацию успеха для каждого учащегося);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-непрерывное совершенствование уровня педагогического мастерства преподавателей, их эрудиции и компетентности в профессиональной сфере.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Основные формы методической работы:</w:t>
      </w:r>
      <w:r>
        <w:rPr>
          <w:color w:val="000000"/>
        </w:rPr>
        <w:br/>
        <w:t>• педагогические советы </w:t>
      </w:r>
      <w:r>
        <w:rPr>
          <w:color w:val="000000"/>
        </w:rPr>
        <w:br/>
        <w:t>• заседания методического объединения </w:t>
      </w:r>
      <w:r>
        <w:rPr>
          <w:color w:val="000000"/>
        </w:rPr>
        <w:br/>
        <w:t>• открытые уроки с целью повышения квалификации и развития профессиональных навыков </w:t>
      </w:r>
      <w:r>
        <w:rPr>
          <w:color w:val="000000"/>
        </w:rPr>
        <w:br/>
        <w:t>• работа учителей над темами самообразования </w:t>
      </w:r>
      <w:r>
        <w:rPr>
          <w:color w:val="000000"/>
        </w:rPr>
        <w:br/>
        <w:t xml:space="preserve">• </w:t>
      </w:r>
      <w:proofErr w:type="spellStart"/>
      <w:r>
        <w:rPr>
          <w:color w:val="000000"/>
        </w:rPr>
        <w:t>взаимопосещение</w:t>
      </w:r>
      <w:proofErr w:type="spellEnd"/>
      <w:r>
        <w:rPr>
          <w:color w:val="000000"/>
        </w:rPr>
        <w:t xml:space="preserve"> и анализ уроков </w:t>
      </w:r>
      <w:r>
        <w:rPr>
          <w:color w:val="000000"/>
        </w:rPr>
        <w:br/>
        <w:t>• индивидуальные беседы по проведению урока </w:t>
      </w:r>
      <w:r>
        <w:rPr>
          <w:color w:val="000000"/>
        </w:rPr>
        <w:br/>
        <w:t>• предметные недели </w:t>
      </w:r>
      <w:r>
        <w:rPr>
          <w:color w:val="000000"/>
        </w:rPr>
        <w:br/>
        <w:t>• аттестация учителей </w:t>
      </w:r>
      <w:r>
        <w:rPr>
          <w:color w:val="000000"/>
        </w:rPr>
        <w:br/>
        <w:t>• работа с молодыми специалистами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В состав школьного методического объединения учителей начальных классов</w:t>
      </w:r>
      <w:r>
        <w:rPr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В течение года бы</w:t>
      </w:r>
      <w:r>
        <w:rPr>
          <w:color w:val="000000"/>
        </w:rPr>
        <w:t>ло проведено 5</w:t>
      </w:r>
      <w:bookmarkStart w:id="0" w:name="_GoBack"/>
      <w:bookmarkEnd w:id="0"/>
      <w:r>
        <w:rPr>
          <w:color w:val="000000"/>
        </w:rPr>
        <w:t xml:space="preserve"> МО по темам, которые представлены в плане МО. 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    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 xml:space="preserve">На заседаниях рассматривались учебные программы и программно-методическое обеспечение в соответствии с учебным планом и стандартом начального образования, обсуждались темы и планы по самообразованию, были утверждены календарно-тематические планирования к программам по предметам. Большое внимание уделялось работе по ФГОС. Учителя давали открытые уроки. делилась опытом, давала методические </w:t>
      </w:r>
      <w:proofErr w:type="gramStart"/>
      <w:r>
        <w:rPr>
          <w:color w:val="000000"/>
        </w:rPr>
        <w:t>рекомендации .</w:t>
      </w:r>
      <w:proofErr w:type="gramEnd"/>
      <w:r>
        <w:rPr>
          <w:color w:val="000000"/>
        </w:rPr>
        <w:t xml:space="preserve"> Пироженко </w:t>
      </w:r>
      <w:proofErr w:type="gramStart"/>
      <w:r>
        <w:rPr>
          <w:color w:val="000000"/>
        </w:rPr>
        <w:t>Н.С.,</w:t>
      </w:r>
      <w:proofErr w:type="spellStart"/>
      <w:r>
        <w:rPr>
          <w:color w:val="000000"/>
        </w:rPr>
        <w:t>Шумская</w:t>
      </w:r>
      <w:proofErr w:type="spellEnd"/>
      <w:proofErr w:type="gramEnd"/>
      <w:r>
        <w:rPr>
          <w:color w:val="000000"/>
        </w:rPr>
        <w:t xml:space="preserve"> Т.А.,</w:t>
      </w:r>
      <w:proofErr w:type="spellStart"/>
      <w:r>
        <w:rPr>
          <w:color w:val="000000"/>
        </w:rPr>
        <w:t>ТимошенкоА.А</w:t>
      </w:r>
      <w:proofErr w:type="spellEnd"/>
      <w:r>
        <w:rPr>
          <w:color w:val="000000"/>
        </w:rPr>
        <w:t>.- дали уроки и мастер-класс для учителей и администрации школы.  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     </w:t>
      </w:r>
      <w:r>
        <w:rPr>
          <w:color w:val="000000"/>
        </w:rPr>
        <w:t>Все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учителя начальных классов прошли курсы повышения квалификации по теме «ФГОС НОО и предметное содержание образовательного процесса в начальной школе»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 xml:space="preserve">В течение года проводились проверки: документации, учебного плана по выполнению программного материала, единых требований к ведению рабочих и контрольных тетрадей учащихся, соблюдение графиков </w:t>
      </w:r>
      <w:proofErr w:type="gramStart"/>
      <w:r>
        <w:rPr>
          <w:color w:val="000000"/>
        </w:rPr>
        <w:t>контрольных  работ</w:t>
      </w:r>
      <w:proofErr w:type="gramEnd"/>
      <w:r>
        <w:rPr>
          <w:color w:val="000000"/>
        </w:rPr>
        <w:t xml:space="preserve">  и родительских собраний;  анализ  проведения итоговых контрольных  работ , итоги проверки техники чтения на конец года.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В течение года МО начальных классов отслеживало повышение качества </w:t>
      </w:r>
      <w:proofErr w:type="gramStart"/>
      <w:r>
        <w:rPr>
          <w:color w:val="000000"/>
        </w:rPr>
        <w:t>обучения  через</w:t>
      </w:r>
      <w:proofErr w:type="gramEnd"/>
      <w:r>
        <w:rPr>
          <w:color w:val="000000"/>
        </w:rPr>
        <w:t>:</w:t>
      </w:r>
    </w:p>
    <w:p w:rsidR="00785760" w:rsidRDefault="00785760" w:rsidP="00785760">
      <w:pPr>
        <w:pStyle w:val="a3"/>
        <w:spacing w:line="274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 активное использование современных педагогических и информационных технологий;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 формирование единых принципиальных подходов к обучению и воспитанию учащихся.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педагогическом коллективе налажена атмосфера сотрудничества, взаимопонимание, поддержки (</w:t>
      </w:r>
      <w:proofErr w:type="spellStart"/>
      <w:proofErr w:type="gramStart"/>
      <w:r>
        <w:rPr>
          <w:color w:val="000000"/>
        </w:rPr>
        <w:t>взаимопосещение</w:t>
      </w:r>
      <w:proofErr w:type="spellEnd"/>
      <w:r>
        <w:rPr>
          <w:color w:val="000000"/>
        </w:rPr>
        <w:t xml:space="preserve">  уроков</w:t>
      </w:r>
      <w:proofErr w:type="gramEnd"/>
      <w:r>
        <w:rPr>
          <w:color w:val="000000"/>
        </w:rPr>
        <w:t xml:space="preserve"> с целью обмена опытом, совместная разработка уроков, праздников, планирование общешкольных мероприятий).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Это совместные проведения календарных праздников, спортивных соревнований, предметных недель, конкурсов, смотров.</w:t>
      </w:r>
    </w:p>
    <w:p w:rsidR="00785760" w:rsidRDefault="00785760" w:rsidP="0078576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Основой для </w:t>
      </w:r>
      <w:proofErr w:type="gramStart"/>
      <w:r>
        <w:rPr>
          <w:color w:val="000000"/>
        </w:rPr>
        <w:t>проведения  работы</w:t>
      </w:r>
      <w:proofErr w:type="gramEnd"/>
      <w:r>
        <w:rPr>
          <w:color w:val="000000"/>
        </w:rPr>
        <w:t xml:space="preserve">  по созданию единого информационного пространства школы послужила созданная в школе материально-техническая база: в  начальной  школе имеются компьютеры у каждого учителя, проекторы.</w:t>
      </w:r>
    </w:p>
    <w:p w:rsidR="00785760" w:rsidRDefault="00785760" w:rsidP="00785760">
      <w:pPr>
        <w:pStyle w:val="a3"/>
        <w:spacing w:line="274" w:lineRule="atLeast"/>
        <w:rPr>
          <w:color w:val="000000"/>
        </w:rPr>
      </w:pPr>
      <w:proofErr w:type="gramStart"/>
      <w:r>
        <w:rPr>
          <w:color w:val="000000"/>
        </w:rPr>
        <w:t>Проанализировав  работу</w:t>
      </w:r>
      <w:proofErr w:type="gramEnd"/>
      <w:r>
        <w:rPr>
          <w:color w:val="000000"/>
        </w:rPr>
        <w:t xml:space="preserve">   методического  объединения, следует отметить, что все  учителя  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</w:t>
      </w:r>
      <w:proofErr w:type="gramStart"/>
      <w:r>
        <w:rPr>
          <w:color w:val="000000"/>
        </w:rPr>
        <w:t>ведётся  работа</w:t>
      </w:r>
      <w:proofErr w:type="gramEnd"/>
      <w:r>
        <w:rPr>
          <w:color w:val="000000"/>
        </w:rPr>
        <w:t xml:space="preserve">  по освоению  учителями  ИКТ, современных методик и технологий обучения, реализации ФГОС нового поколения. 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П</w:t>
      </w:r>
      <w:r>
        <w:rPr>
          <w:color w:val="000000"/>
        </w:rPr>
        <w:t>лан  работы</w:t>
      </w:r>
      <w:proofErr w:type="gramEnd"/>
      <w:r>
        <w:rPr>
          <w:color w:val="000000"/>
        </w:rPr>
        <w:t xml:space="preserve">  и задачи МО за 2022-2023</w:t>
      </w:r>
      <w:r>
        <w:rPr>
          <w:color w:val="000000"/>
        </w:rPr>
        <w:t xml:space="preserve"> учебный год выполнены, но есть и недостатки в  работе : недостаточно внедрялись в педагогический процесс современные педагогические технологии и средства обучения .Недостаточно принимали участие учителя в районных МО.</w:t>
      </w:r>
    </w:p>
    <w:p w:rsidR="00785760" w:rsidRDefault="00785760" w:rsidP="00785760">
      <w:pPr>
        <w:pStyle w:val="a3"/>
        <w:spacing w:line="274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                                                                  Руководитель МО: </w:t>
      </w:r>
      <w:proofErr w:type="spellStart"/>
      <w:r>
        <w:rPr>
          <w:color w:val="000000"/>
        </w:rPr>
        <w:t>Шумская</w:t>
      </w:r>
      <w:proofErr w:type="spellEnd"/>
      <w:r>
        <w:rPr>
          <w:color w:val="000000"/>
        </w:rPr>
        <w:t xml:space="preserve"> Т.А.</w:t>
      </w: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5760" w:rsidRDefault="00785760" w:rsidP="00785760"/>
    <w:p w:rsidR="00785760" w:rsidRDefault="00785760"/>
    <w:sectPr w:rsidR="00785760" w:rsidSect="00785760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760"/>
    <w:rsid w:val="0078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AC0F"/>
  <w15:chartTrackingRefBased/>
  <w15:docId w15:val="{E695AD3A-B1D4-443F-982F-BFF7F69B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7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5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85760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785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Татьяна Анатольевна</cp:lastModifiedBy>
  <cp:revision>1</cp:revision>
  <dcterms:created xsi:type="dcterms:W3CDTF">2023-11-07T16:17:00Z</dcterms:created>
  <dcterms:modified xsi:type="dcterms:W3CDTF">2023-11-07T16:20:00Z</dcterms:modified>
</cp:coreProperties>
</file>