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A6D" w:rsidRDefault="00D7141A">
      <w:r>
        <w:rPr>
          <w:b/>
        </w:rPr>
        <w:t xml:space="preserve">Утверждаю: </w:t>
      </w:r>
      <w:proofErr w:type="gramStart"/>
      <w:r>
        <w:t>директор  МБОУ</w:t>
      </w:r>
      <w:proofErr w:type="gramEnd"/>
      <w:r>
        <w:t xml:space="preserve"> </w:t>
      </w:r>
      <w:proofErr w:type="spellStart"/>
      <w:r>
        <w:t>Верхнегрековской</w:t>
      </w:r>
      <w:proofErr w:type="spellEnd"/>
      <w:r>
        <w:t xml:space="preserve"> О</w:t>
      </w:r>
      <w:r>
        <w:t xml:space="preserve">ОШ </w:t>
      </w:r>
    </w:p>
    <w:p w:rsidR="00CC6A6D" w:rsidRDefault="00D7141A">
      <w:pPr>
        <w:ind w:right="0"/>
      </w:pPr>
      <w:r>
        <w:t>____________ Бычков А.И.</w:t>
      </w:r>
    </w:p>
    <w:p w:rsidR="00CC6A6D" w:rsidRDefault="00D7141A">
      <w:pPr>
        <w:spacing w:after="78" w:line="259" w:lineRule="auto"/>
        <w:ind w:left="613" w:right="0" w:firstLine="0"/>
        <w:jc w:val="center"/>
      </w:pPr>
      <w:r>
        <w:t>05.09.2015</w:t>
      </w:r>
    </w:p>
    <w:p w:rsidR="00CC6A6D" w:rsidRDefault="00D7141A">
      <w:pPr>
        <w:spacing w:after="0" w:line="283" w:lineRule="auto"/>
        <w:ind w:left="1174" w:right="1107" w:firstLine="0"/>
        <w:jc w:val="center"/>
      </w:pPr>
      <w:r>
        <w:rPr>
          <w:b/>
          <w:sz w:val="28"/>
        </w:rPr>
        <w:t xml:space="preserve">Правила внутреннего распорядка обучающихся МБОУ </w:t>
      </w:r>
      <w:proofErr w:type="spellStart"/>
      <w:r>
        <w:rPr>
          <w:b/>
          <w:sz w:val="28"/>
        </w:rPr>
        <w:t>Верхнегрековской</w:t>
      </w:r>
      <w:proofErr w:type="spellEnd"/>
      <w:r>
        <w:rPr>
          <w:b/>
          <w:sz w:val="28"/>
        </w:rPr>
        <w:t xml:space="preserve"> О</w:t>
      </w:r>
      <w:r>
        <w:rPr>
          <w:b/>
          <w:sz w:val="28"/>
        </w:rPr>
        <w:t xml:space="preserve">ОШ. </w:t>
      </w:r>
    </w:p>
    <w:p w:rsidR="00CC6A6D" w:rsidRDefault="00D7141A">
      <w:pPr>
        <w:pStyle w:val="1"/>
      </w:pPr>
      <w:r>
        <w:t>1.Общие положения</w:t>
      </w:r>
      <w:r>
        <w:rPr>
          <w:b w:val="0"/>
        </w:rPr>
        <w:t xml:space="preserve"> </w:t>
      </w:r>
    </w:p>
    <w:p w:rsidR="00CC6A6D" w:rsidRDefault="00D7141A">
      <w:pPr>
        <w:ind w:left="-5" w:right="0"/>
      </w:pPr>
      <w:r>
        <w:t xml:space="preserve">1.1. Настоящие Правила внутреннего распорядка (далее - </w:t>
      </w:r>
      <w:r>
        <w:t xml:space="preserve">Правила) разработаны в соответствии с 273-ФЗ «Об образовании» от 29.12.2012г., Уставом МБОУ </w:t>
      </w:r>
      <w:proofErr w:type="spellStart"/>
      <w:r>
        <w:t>Верхнегрековской</w:t>
      </w:r>
      <w:proofErr w:type="spellEnd"/>
      <w:r>
        <w:t xml:space="preserve"> О</w:t>
      </w:r>
      <w:bookmarkStart w:id="0" w:name="_GoBack"/>
      <w:bookmarkEnd w:id="0"/>
      <w:r>
        <w:t xml:space="preserve">ОШ (далее - Учреждение), Правилами внутреннего трудового распорядка Учреждения. </w:t>
      </w:r>
    </w:p>
    <w:p w:rsidR="00CC6A6D" w:rsidRDefault="00D7141A">
      <w:pPr>
        <w:ind w:left="-5" w:right="0"/>
      </w:pPr>
      <w:r>
        <w:t>1.2. Настоящие Правила определяют основы статуса обучающихся Учрежд</w:t>
      </w:r>
      <w:r>
        <w:t xml:space="preserve">ения, их права и обязанности как участников образовательного процесса, устанавливают </w:t>
      </w:r>
      <w:proofErr w:type="gramStart"/>
      <w:r>
        <w:t>учебный распорядок и правила поведения</w:t>
      </w:r>
      <w:proofErr w:type="gramEnd"/>
      <w:r>
        <w:t xml:space="preserve"> обучающихся в Учреждении.  </w:t>
      </w:r>
    </w:p>
    <w:p w:rsidR="00CC6A6D" w:rsidRDefault="00D7141A">
      <w:pPr>
        <w:ind w:left="-5" w:right="0"/>
      </w:pPr>
      <w:r>
        <w:t>1.3. Введение настоящих Правил имеет целью способствовать совершенствованию качества, результативности о</w:t>
      </w:r>
      <w:r>
        <w:t xml:space="preserve">рганизации образовательного процесса в Учреждении. Правила призваны способствовать формированию у обучающегося таких личностных качеств как организованность, ответственность, уважение к окружающим, Учреждению. </w:t>
      </w:r>
    </w:p>
    <w:p w:rsidR="00CC6A6D" w:rsidRDefault="00D7141A">
      <w:pPr>
        <w:ind w:left="-5" w:right="0"/>
      </w:pPr>
      <w:r>
        <w:t>1.4. Настоящие Правила находятся в каждом кла</w:t>
      </w:r>
      <w:r>
        <w:t xml:space="preserve">ссе (в классном уголке) и размещаются на информационных стендах Учреждения. Обучающиеся и их родители (законные представители) должны быть ознакомлены с настоящими Правилами и разъяснение их содержания возложено на классных руководителей Учреждения.  </w:t>
      </w:r>
    </w:p>
    <w:p w:rsidR="00CC6A6D" w:rsidRDefault="00D7141A">
      <w:pPr>
        <w:ind w:left="-5" w:right="0"/>
      </w:pPr>
      <w:r>
        <w:t>1.5.</w:t>
      </w:r>
      <w:r>
        <w:t xml:space="preserve"> Настоящие Правила утверждаются директором Учреждения, согласуются с Советом школы на неопределенный срок. </w:t>
      </w:r>
    </w:p>
    <w:p w:rsidR="00CC6A6D" w:rsidRDefault="00D7141A">
      <w:pPr>
        <w:ind w:left="-5" w:right="0"/>
      </w:pPr>
      <w:r>
        <w:t xml:space="preserve">1.6. Настоящие Правила являются локальным нормативным актом, регламентирующим деятельность Учреждения. </w:t>
      </w:r>
    </w:p>
    <w:p w:rsidR="00CC6A6D" w:rsidRDefault="00D7141A">
      <w:pPr>
        <w:ind w:left="-5" w:right="0"/>
      </w:pPr>
      <w:r>
        <w:t>1.7. Изменения и дополнения к Правилам прини</w:t>
      </w:r>
      <w:r>
        <w:t xml:space="preserve">маются в составе новой редакции Правил, в порядке, предусмотренном п.1.5. настоящих Правил. После принятия новой редакции Правил предыдущая редакция утрачивает силу. </w:t>
      </w:r>
    </w:p>
    <w:p w:rsidR="00CC6A6D" w:rsidRDefault="00D7141A">
      <w:pPr>
        <w:pStyle w:val="1"/>
        <w:ind w:right="8"/>
      </w:pPr>
      <w:r>
        <w:t>2. Права и обязанности обучающегося</w:t>
      </w:r>
      <w:r>
        <w:rPr>
          <w:b w:val="0"/>
        </w:rPr>
        <w:t xml:space="preserve"> </w:t>
      </w:r>
    </w:p>
    <w:p w:rsidR="00CC6A6D" w:rsidRDefault="00D7141A">
      <w:pPr>
        <w:ind w:left="-5" w:right="0"/>
      </w:pPr>
      <w:r>
        <w:t>2.1. Обучающимся предоставляются академические права</w:t>
      </w:r>
      <w:r>
        <w:t xml:space="preserve"> на: </w:t>
      </w:r>
    </w:p>
    <w:p w:rsidR="00CC6A6D" w:rsidRDefault="00D7141A">
      <w:pPr>
        <w:numPr>
          <w:ilvl w:val="0"/>
          <w:numId w:val="1"/>
        </w:numPr>
        <w:ind w:right="0"/>
      </w:pPr>
      <w:r>
        <w:t xml:space="preserve">выбор организации, осуществляющей образовательную деятельность, формы получения образования; </w:t>
      </w:r>
    </w:p>
    <w:p w:rsidR="00CC6A6D" w:rsidRDefault="00D7141A">
      <w:pPr>
        <w:numPr>
          <w:ilvl w:val="0"/>
          <w:numId w:val="1"/>
        </w:numPr>
        <w:ind w:right="0"/>
      </w:pPr>
      <w:r>
        <w:t xml:space="preserve"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</w:t>
      </w:r>
      <w:r>
        <w:t>и психологической помощи, бесплатной психолого-медико-педагогической коррекции; 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</w:t>
      </w:r>
      <w:r>
        <w:t xml:space="preserve">и актами; </w:t>
      </w:r>
    </w:p>
    <w:p w:rsidR="00CC6A6D" w:rsidRDefault="00D7141A">
      <w:pPr>
        <w:numPr>
          <w:ilvl w:val="0"/>
          <w:numId w:val="2"/>
        </w:numPr>
        <w:ind w:right="0"/>
      </w:pPr>
      <w:r>
        <w:t xml:space="preserve">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</w:t>
      </w:r>
      <w:r>
        <w:t xml:space="preserve">получения основного общего образования); </w:t>
      </w:r>
    </w:p>
    <w:p w:rsidR="00CC6A6D" w:rsidRDefault="00D7141A">
      <w:pPr>
        <w:numPr>
          <w:ilvl w:val="0"/>
          <w:numId w:val="2"/>
        </w:numPr>
        <w:ind w:right="0"/>
      </w:pPr>
      <w:r>
        <w:t xml:space="preserve">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</w:t>
      </w:r>
      <w:r>
        <w:lastRenderedPageBreak/>
        <w:t>дисциплин (модулей), преподаваемых в организации, осуществляю</w:t>
      </w:r>
      <w:r>
        <w:t xml:space="preserve">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(модулей); </w:t>
      </w:r>
    </w:p>
    <w:p w:rsidR="00CC6A6D" w:rsidRDefault="00D7141A">
      <w:pPr>
        <w:numPr>
          <w:ilvl w:val="0"/>
          <w:numId w:val="2"/>
        </w:numPr>
        <w:ind w:right="0"/>
      </w:pPr>
      <w:r>
        <w:t>зачет организацией, осуществляющей образовательную деят</w:t>
      </w:r>
      <w:r>
        <w:t xml:space="preserve">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 </w:t>
      </w:r>
    </w:p>
    <w:p w:rsidR="00CC6A6D" w:rsidRDefault="00D7141A">
      <w:pPr>
        <w:numPr>
          <w:ilvl w:val="0"/>
          <w:numId w:val="2"/>
        </w:numPr>
        <w:ind w:right="0"/>
      </w:pPr>
      <w:r>
        <w:t>отсрочку от призыв</w:t>
      </w:r>
      <w:r>
        <w:t xml:space="preserve">а на военную службу, предоставляемую в соответствии с </w:t>
      </w:r>
      <w:proofErr w:type="gramStart"/>
      <w:r>
        <w:t>Федеральным  законом</w:t>
      </w:r>
      <w:proofErr w:type="gramEnd"/>
      <w:r>
        <w:t xml:space="preserve"> от 28 марта 1998 года N 53-ФЗ "О воинской обязанности и военной службе"; </w:t>
      </w:r>
    </w:p>
    <w:p w:rsidR="00CC6A6D" w:rsidRDefault="00D7141A">
      <w:pPr>
        <w:numPr>
          <w:ilvl w:val="0"/>
          <w:numId w:val="2"/>
        </w:numPr>
        <w:ind w:right="0"/>
      </w:pPr>
      <w:r>
        <w:t>уважение человеческого достоинства, защиту от всех форм физического и психического насилия, оскорбления лич</w:t>
      </w:r>
      <w:r>
        <w:t xml:space="preserve">ности, охрану жизни и здоровья; </w:t>
      </w:r>
    </w:p>
    <w:p w:rsidR="00CC6A6D" w:rsidRDefault="00D7141A">
      <w:pPr>
        <w:numPr>
          <w:ilvl w:val="0"/>
          <w:numId w:val="2"/>
        </w:numPr>
        <w:ind w:right="0"/>
      </w:pPr>
      <w:r>
        <w:t xml:space="preserve">свободу совести, информации, свободное выражение собственных взглядов и убеждений; </w:t>
      </w:r>
    </w:p>
    <w:p w:rsidR="00CC6A6D" w:rsidRDefault="00D7141A">
      <w:pPr>
        <w:numPr>
          <w:ilvl w:val="0"/>
          <w:numId w:val="2"/>
        </w:numPr>
        <w:ind w:right="0"/>
      </w:pPr>
      <w:r>
        <w:t>каникулы - плановые перерывы при получении образования для отдыха и иных социальных целей в соответствии с законодательством об образовании</w:t>
      </w:r>
      <w:r>
        <w:t xml:space="preserve"> и календарным учебным графиком; </w:t>
      </w:r>
    </w:p>
    <w:p w:rsidR="00CC6A6D" w:rsidRDefault="00D7141A">
      <w:pPr>
        <w:numPr>
          <w:ilvl w:val="0"/>
          <w:numId w:val="2"/>
        </w:numPr>
        <w:ind w:right="0"/>
      </w:pPr>
      <w:r>
        <w:t>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</w:t>
      </w:r>
      <w:r>
        <w:t xml:space="preserve">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 </w:t>
      </w:r>
    </w:p>
    <w:p w:rsidR="00CC6A6D" w:rsidRDefault="00D7141A">
      <w:pPr>
        <w:numPr>
          <w:ilvl w:val="0"/>
          <w:numId w:val="2"/>
        </w:numPr>
        <w:ind w:right="0"/>
      </w:pPr>
      <w:r>
        <w:t>перевод для получения образования по другой профессии, специальности и (или) направлению подгото</w:t>
      </w:r>
      <w:r>
        <w:t xml:space="preserve">вки, по другой форме обучения в порядке, установленном законодательством об образовании; </w:t>
      </w:r>
    </w:p>
    <w:p w:rsidR="00CC6A6D" w:rsidRDefault="00D7141A">
      <w:pPr>
        <w:numPr>
          <w:ilvl w:val="0"/>
          <w:numId w:val="2"/>
        </w:numPr>
        <w:ind w:right="0"/>
      </w:pPr>
      <w:r>
        <w:t>переход с платного обучения на бесплатное обучение в случаях и в порядке, которые предусмотрены федеральным органом исполнительной власти, осуществляющим функции по в</w:t>
      </w:r>
      <w:r>
        <w:t xml:space="preserve">ыработке государственной политики и нормативно-правовому регулированию в сфере образования; </w:t>
      </w:r>
    </w:p>
    <w:p w:rsidR="00CC6A6D" w:rsidRDefault="00D7141A">
      <w:pPr>
        <w:numPr>
          <w:ilvl w:val="0"/>
          <w:numId w:val="2"/>
        </w:numPr>
        <w:ind w:right="0"/>
      </w:pPr>
      <w: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</w:t>
      </w:r>
      <w:r>
        <w:t xml:space="preserve">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CC6A6D" w:rsidRDefault="00D7141A">
      <w:pPr>
        <w:numPr>
          <w:ilvl w:val="0"/>
          <w:numId w:val="2"/>
        </w:numPr>
        <w:ind w:right="0"/>
      </w:pPr>
      <w:r>
        <w:t>восстановление для получения образования в образовательной организации, реализующей основные профессиональные образовате</w:t>
      </w:r>
      <w:r>
        <w:t xml:space="preserve">льные программы, в порядке, установленном законодательством об образовании; </w:t>
      </w:r>
    </w:p>
    <w:p w:rsidR="00CC6A6D" w:rsidRDefault="00D7141A">
      <w:pPr>
        <w:numPr>
          <w:ilvl w:val="0"/>
          <w:numId w:val="2"/>
        </w:numPr>
        <w:ind w:right="0"/>
      </w:pPr>
      <w:r>
        <w:t xml:space="preserve">участие в управлении образовательной организацией в порядке, установленном ее уставом; </w:t>
      </w:r>
    </w:p>
    <w:p w:rsidR="00CC6A6D" w:rsidRDefault="00D7141A">
      <w:pPr>
        <w:numPr>
          <w:ilvl w:val="0"/>
          <w:numId w:val="2"/>
        </w:numPr>
        <w:ind w:right="0"/>
      </w:pPr>
      <w:r>
        <w:t>ознакомление со свидетельством о государственной регистрации, с уставом, с лицензией на осу</w:t>
      </w:r>
      <w:r>
        <w:t xml:space="preserve">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 </w:t>
      </w:r>
    </w:p>
    <w:p w:rsidR="00CC6A6D" w:rsidRDefault="00D7141A">
      <w:pPr>
        <w:numPr>
          <w:ilvl w:val="0"/>
          <w:numId w:val="2"/>
        </w:numPr>
        <w:ind w:right="0"/>
      </w:pPr>
      <w:r>
        <w:lastRenderedPageBreak/>
        <w:t xml:space="preserve">обжалование </w:t>
      </w:r>
      <w:r>
        <w:t xml:space="preserve">актов образовательной организации в установленном законодательством Российской Федерации порядке; </w:t>
      </w:r>
    </w:p>
    <w:p w:rsidR="00CC6A6D" w:rsidRDefault="00D7141A">
      <w:pPr>
        <w:numPr>
          <w:ilvl w:val="0"/>
          <w:numId w:val="2"/>
        </w:numPr>
        <w:ind w:right="0"/>
      </w:pPr>
      <w:r>
        <w:t xml:space="preserve">бесплатное пользование библиотечно-информационными ресурсами, учебной, производственной, научной базой образовательной организации; </w:t>
      </w:r>
    </w:p>
    <w:p w:rsidR="00CC6A6D" w:rsidRDefault="00D7141A">
      <w:pPr>
        <w:numPr>
          <w:ilvl w:val="0"/>
          <w:numId w:val="2"/>
        </w:numPr>
        <w:ind w:right="0"/>
      </w:pPr>
      <w:r>
        <w:t>пользование в порядке, у</w:t>
      </w:r>
      <w:r>
        <w:t xml:space="preserve">становленном локальными нормативными актами, </w:t>
      </w:r>
      <w:proofErr w:type="spellStart"/>
      <w:r>
        <w:t>лечебнооздоровительной</w:t>
      </w:r>
      <w:proofErr w:type="spellEnd"/>
      <w:r>
        <w:t xml:space="preserve"> инфраструктурой, объектами культуры и объектами спорта образовательной организации; </w:t>
      </w:r>
    </w:p>
    <w:p w:rsidR="00CC6A6D" w:rsidRDefault="00D7141A">
      <w:pPr>
        <w:numPr>
          <w:ilvl w:val="0"/>
          <w:numId w:val="2"/>
        </w:numPr>
        <w:ind w:right="0"/>
      </w:pPr>
      <w:r>
        <w:t>развитие своих творческих способностей и интересов, включая участие в конкурсах, олимпиадах, выставках,</w:t>
      </w:r>
      <w:r>
        <w:t xml:space="preserve"> смотрах, физкультурных мероприятиях, спортивных мероприятиях, в том числе в официальных спортивных соревнованиях, и других массовых мероприятиях; </w:t>
      </w:r>
    </w:p>
    <w:p w:rsidR="00CC6A6D" w:rsidRDefault="00D7141A">
      <w:pPr>
        <w:numPr>
          <w:ilvl w:val="0"/>
          <w:numId w:val="2"/>
        </w:numPr>
        <w:ind w:right="0"/>
      </w:pPr>
      <w:r>
        <w:t xml:space="preserve">участие в соответствии с законодательством Российской Федерации в </w:t>
      </w:r>
      <w:proofErr w:type="spellStart"/>
      <w:r>
        <w:t>научноисследовательской</w:t>
      </w:r>
      <w:proofErr w:type="spellEnd"/>
      <w:r>
        <w:t>, научно-техническо</w:t>
      </w:r>
      <w:r>
        <w:t xml:space="preserve">й, экспериментальной и инновационной деятельности, осуществляемой образовательной организацией, под руководством </w:t>
      </w:r>
      <w:proofErr w:type="spellStart"/>
      <w:r>
        <w:t>научнопедагогических</w:t>
      </w:r>
      <w:proofErr w:type="spellEnd"/>
      <w:r>
        <w:t xml:space="preserve"> работников образовательных организаций высшего образования и (или) научных работников научных организаций; </w:t>
      </w:r>
    </w:p>
    <w:p w:rsidR="00CC6A6D" w:rsidRDefault="00D7141A">
      <w:pPr>
        <w:numPr>
          <w:ilvl w:val="0"/>
          <w:numId w:val="2"/>
        </w:numPr>
        <w:ind w:right="0"/>
      </w:pPr>
      <w:r>
        <w:t>направление дл</w:t>
      </w:r>
      <w:r>
        <w:t>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</w:t>
      </w:r>
      <w:r>
        <w:t xml:space="preserve">ые организации иностранных государств; 24) опубликование своих работ в изданиях образовательной организации на бесплатной основе; </w:t>
      </w:r>
    </w:p>
    <w:p w:rsidR="00CC6A6D" w:rsidRDefault="00D7141A">
      <w:pPr>
        <w:spacing w:after="29" w:line="251" w:lineRule="auto"/>
        <w:ind w:left="-5" w:right="-4"/>
        <w:jc w:val="left"/>
      </w:pPr>
      <w:r>
        <w:t xml:space="preserve">25) поощрение за успехи в учебной, физкультурной, спортивной, общественной, </w:t>
      </w:r>
      <w:proofErr w:type="gramStart"/>
      <w:r>
        <w:t>научной,  научно</w:t>
      </w:r>
      <w:proofErr w:type="gramEnd"/>
      <w:r>
        <w:t>-технической, творческой, экспери</w:t>
      </w:r>
      <w:r>
        <w:t xml:space="preserve">ментальной и инновационной деятельности; 26) совмещение получения образования с работой без ущерба для освоения образовательной программы, выполнения индивидуального учебного плана; </w:t>
      </w:r>
    </w:p>
    <w:p w:rsidR="00CC6A6D" w:rsidRDefault="00D7141A">
      <w:pPr>
        <w:numPr>
          <w:ilvl w:val="0"/>
          <w:numId w:val="3"/>
        </w:numPr>
        <w:ind w:right="0"/>
      </w:pPr>
      <w:r>
        <w:t>получение информации от образовательной организации о положении в сфере з</w:t>
      </w:r>
      <w:r>
        <w:t xml:space="preserve">анятости населения Российской Федерации по осваиваемым ими профессиям, специальностям и направлениям подготовки; </w:t>
      </w:r>
    </w:p>
    <w:p w:rsidR="00CC6A6D" w:rsidRDefault="00D7141A">
      <w:pPr>
        <w:numPr>
          <w:ilvl w:val="0"/>
          <w:numId w:val="3"/>
        </w:numPr>
        <w:ind w:right="0"/>
      </w:pPr>
      <w:r>
        <w:t xml:space="preserve">иные академические права, предусмотренные настоящим Федеральным законом, иными нормативными правовыми актами Российской Федерации, локальными </w:t>
      </w:r>
      <w:r>
        <w:t xml:space="preserve">нормативными актами. </w:t>
      </w:r>
    </w:p>
    <w:p w:rsidR="00CC6A6D" w:rsidRDefault="00D7141A">
      <w:pPr>
        <w:ind w:left="-5" w:right="0"/>
      </w:pPr>
      <w:r>
        <w:t xml:space="preserve">2.1.1. Обучающимся предоставляются следующие меры социальной поддержки и стимулирования: </w:t>
      </w:r>
    </w:p>
    <w:p w:rsidR="00CC6A6D" w:rsidRDefault="00D7141A">
      <w:pPr>
        <w:numPr>
          <w:ilvl w:val="0"/>
          <w:numId w:val="4"/>
        </w:numPr>
        <w:ind w:right="0"/>
      </w:pPr>
      <w:r>
        <w:t xml:space="preserve">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 </w:t>
      </w:r>
    </w:p>
    <w:p w:rsidR="00CC6A6D" w:rsidRDefault="00D7141A">
      <w:pPr>
        <w:numPr>
          <w:ilvl w:val="0"/>
          <w:numId w:val="4"/>
        </w:numPr>
        <w:ind w:right="0"/>
      </w:pPr>
      <w:r>
        <w:t xml:space="preserve">обеспечение питанием в случаях и в порядке, которые установлены федеральными законами, законами субъектов Российской Федерации; </w:t>
      </w:r>
    </w:p>
    <w:p w:rsidR="00CC6A6D" w:rsidRDefault="00D7141A">
      <w:pPr>
        <w:numPr>
          <w:ilvl w:val="0"/>
          <w:numId w:val="4"/>
        </w:numPr>
        <w:ind w:right="0"/>
      </w:pPr>
      <w:r>
        <w:t>обеспечение местами в интернатах, а также предоставление в соответствии с настоящим Федеральным законом и жилищным законодатель</w:t>
      </w:r>
      <w:r>
        <w:t xml:space="preserve">ством жилых помещений в общежитиях; </w:t>
      </w:r>
    </w:p>
    <w:p w:rsidR="00CC6A6D" w:rsidRDefault="00D7141A">
      <w:pPr>
        <w:numPr>
          <w:ilvl w:val="0"/>
          <w:numId w:val="4"/>
        </w:numPr>
        <w:ind w:right="0"/>
      </w:pPr>
      <w:r>
        <w:t xml:space="preserve">транспортное обеспечение в соответствии со статьей 40 Федерального закона «Об образовании»; </w:t>
      </w:r>
    </w:p>
    <w:p w:rsidR="00CC6A6D" w:rsidRDefault="00D7141A">
      <w:pPr>
        <w:numPr>
          <w:ilvl w:val="0"/>
          <w:numId w:val="4"/>
        </w:numPr>
        <w:ind w:right="0"/>
      </w:pPr>
      <w:r>
        <w:lastRenderedPageBreak/>
        <w:t xml:space="preserve">получение стипендий, материальной помощи и других денежных выплат, предусмотренных законодательством об образовании; </w:t>
      </w:r>
    </w:p>
    <w:p w:rsidR="00CC6A6D" w:rsidRDefault="00D7141A">
      <w:pPr>
        <w:numPr>
          <w:ilvl w:val="0"/>
          <w:numId w:val="4"/>
        </w:numPr>
        <w:ind w:right="0"/>
      </w:pPr>
      <w:r>
        <w:t>предоста</w:t>
      </w:r>
      <w:r>
        <w:t xml:space="preserve">вление в установленном в соответствии с настоящим Федеральным законом </w:t>
      </w:r>
      <w:proofErr w:type="gramStart"/>
      <w:r>
        <w:t>и  законодательством</w:t>
      </w:r>
      <w:proofErr w:type="gramEnd"/>
      <w:r>
        <w:t xml:space="preserve"> Российской Федерации порядке образовательного кредита; </w:t>
      </w:r>
    </w:p>
    <w:p w:rsidR="00CC6A6D" w:rsidRDefault="00D7141A">
      <w:pPr>
        <w:numPr>
          <w:ilvl w:val="0"/>
          <w:numId w:val="4"/>
        </w:numPr>
        <w:ind w:right="0"/>
      </w:pPr>
      <w:r>
        <w:t>иные меры социальной поддержки, предусмотренные нормативными правовыми актами Российской Федерации и норматив</w:t>
      </w:r>
      <w:r>
        <w:t xml:space="preserve">ными правовыми актами субъектов Российской Федерации, правовыми актами органов местного самоуправления, локальными нормативными актами. </w:t>
      </w:r>
    </w:p>
    <w:p w:rsidR="00CC6A6D" w:rsidRDefault="00D7141A">
      <w:pPr>
        <w:ind w:left="-5" w:right="0"/>
      </w:pPr>
      <w:r>
        <w:t>2.1.2. Лица, осваивающие основную образовательную программу в форме самообразования или семейного образования либо обуч</w:t>
      </w:r>
      <w:r>
        <w:t xml:space="preserve">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</w:t>
      </w:r>
      <w:r>
        <w:t xml:space="preserve">аккредитацию образовательной программе. Указанные лица, н 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</w:t>
      </w:r>
      <w:r>
        <w:t xml:space="preserve">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 </w:t>
      </w:r>
    </w:p>
    <w:p w:rsidR="00CC6A6D" w:rsidRDefault="00D7141A">
      <w:pPr>
        <w:ind w:left="-5" w:right="0"/>
      </w:pPr>
      <w:r>
        <w:t>2.1.3. Обучающиеся имею</w:t>
      </w:r>
      <w:r>
        <w:t>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без их сог</w:t>
      </w:r>
      <w:r>
        <w:t xml:space="preserve">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 </w:t>
      </w:r>
    </w:p>
    <w:p w:rsidR="00CC6A6D" w:rsidRDefault="00D7141A">
      <w:pPr>
        <w:spacing w:after="1" w:line="251" w:lineRule="auto"/>
        <w:ind w:left="-5" w:right="-4"/>
        <w:jc w:val="left"/>
      </w:pPr>
      <w:r>
        <w:t>2.1.4. Обучающиеся имеют право на участие в общественных объединениях, в том числе в профессио</w:t>
      </w:r>
      <w:r>
        <w:t xml:space="preserve">нальных союзах, созданных в соответствии с законодательством Российской Федерации, а также на создание </w:t>
      </w:r>
      <w:proofErr w:type="gramStart"/>
      <w:r>
        <w:t>общественных объединений</w:t>
      </w:r>
      <w:proofErr w:type="gramEnd"/>
      <w:r>
        <w:t xml:space="preserve"> обучающихся в установленном федеральным законом порядке. </w:t>
      </w:r>
    </w:p>
    <w:p w:rsidR="00CC6A6D" w:rsidRDefault="00D7141A">
      <w:pPr>
        <w:spacing w:after="1" w:line="251" w:lineRule="auto"/>
        <w:ind w:left="-5" w:right="-4"/>
        <w:jc w:val="left"/>
      </w:pPr>
      <w:r>
        <w:t>2.1.5. Принуждение обучающихся, воспитанников к вступлению в обществен</w:t>
      </w:r>
      <w:r>
        <w:t xml:space="preserve">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 </w:t>
      </w:r>
    </w:p>
    <w:p w:rsidR="00CC6A6D" w:rsidRDefault="00D7141A">
      <w:pPr>
        <w:ind w:left="-5" w:right="0"/>
      </w:pPr>
      <w:r>
        <w:t>2.1.6. Обучающиеся, осваивающие основные образовательные про</w:t>
      </w:r>
      <w:r>
        <w:t>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</w:t>
      </w:r>
      <w:r>
        <w:t xml:space="preserve">щихся, изъявивших желание в свободное от учебы время работать в различных отраслях экономики. </w:t>
      </w:r>
    </w:p>
    <w:p w:rsidR="00CC6A6D" w:rsidRDefault="00D7141A">
      <w:pPr>
        <w:spacing w:after="29" w:line="251" w:lineRule="auto"/>
        <w:ind w:left="-5" w:right="-4"/>
        <w:jc w:val="left"/>
      </w:pPr>
      <w:r>
        <w:t xml:space="preserve">2.1.7. </w:t>
      </w:r>
      <w:r>
        <w:tab/>
        <w:t xml:space="preserve">Организации, </w:t>
      </w:r>
      <w:r>
        <w:tab/>
        <w:t xml:space="preserve">осуществляющие </w:t>
      </w:r>
      <w:r>
        <w:tab/>
        <w:t xml:space="preserve">образовательную </w:t>
      </w:r>
      <w:r>
        <w:tab/>
        <w:t xml:space="preserve">деятельность, </w:t>
      </w:r>
      <w:r>
        <w:tab/>
        <w:t>финансовое обеспечение которой осуществляется за счет бюджетных ассигнований федерального б</w:t>
      </w:r>
      <w:r>
        <w:t>юджета, бюджетов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</w:t>
      </w:r>
      <w:r>
        <w:t xml:space="preserve">в Российской Федерации и местных бюджетов </w:t>
      </w:r>
      <w:r>
        <w:lastRenderedPageBreak/>
        <w:t>стипендиями, жилыми помещениями в общежитиях,  интернатах, 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</w:t>
      </w:r>
      <w:r>
        <w:t xml:space="preserve">дерации. </w:t>
      </w:r>
    </w:p>
    <w:p w:rsidR="00CC6A6D" w:rsidRDefault="00D7141A">
      <w:pPr>
        <w:spacing w:after="29" w:line="251" w:lineRule="auto"/>
        <w:ind w:left="-5" w:right="-4"/>
        <w:jc w:val="left"/>
      </w:pPr>
      <w:r>
        <w:t xml:space="preserve">2.1.8. </w:t>
      </w:r>
      <w:r>
        <w:tab/>
        <w:t xml:space="preserve">В </w:t>
      </w:r>
      <w:r>
        <w:tab/>
        <w:t xml:space="preserve">случае </w:t>
      </w:r>
      <w:r>
        <w:tab/>
        <w:t xml:space="preserve">прекращения </w:t>
      </w:r>
      <w:r>
        <w:tab/>
        <w:t xml:space="preserve">деятельности </w:t>
      </w:r>
      <w:r>
        <w:tab/>
        <w:t xml:space="preserve">организации, </w:t>
      </w:r>
      <w:r>
        <w:tab/>
        <w:t xml:space="preserve">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</w:t>
      </w:r>
      <w:r>
        <w:tab/>
        <w:t>с</w:t>
      </w:r>
      <w:r>
        <w:t xml:space="preserve">рока </w:t>
      </w:r>
      <w:r>
        <w:tab/>
        <w:t xml:space="preserve">действия </w:t>
      </w:r>
      <w:r>
        <w:tab/>
        <w:t xml:space="preserve">государственной </w:t>
      </w:r>
      <w:r>
        <w:tab/>
        <w:t xml:space="preserve">аккредитации </w:t>
      </w:r>
      <w:r>
        <w:tab/>
        <w:t xml:space="preserve">по </w:t>
      </w:r>
      <w:r>
        <w:tab/>
        <w:t xml:space="preserve">соответствующей образовательной программе учредитель и 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</w:t>
      </w:r>
      <w:r>
        <w:t xml:space="preserve">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</w:t>
      </w:r>
      <w:r>
        <w:tab/>
        <w:t xml:space="preserve">действия </w:t>
      </w:r>
      <w:r>
        <w:tab/>
        <w:t xml:space="preserve">лицензии, </w:t>
      </w:r>
      <w:r>
        <w:tab/>
        <w:t>приостанов</w:t>
      </w:r>
      <w:r>
        <w:t xml:space="preserve">ления </w:t>
      </w:r>
      <w:r>
        <w:tab/>
        <w:t xml:space="preserve">действия </w:t>
      </w:r>
      <w:r>
        <w:tab/>
        <w:t>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управления указанной организацией обеспеч</w:t>
      </w:r>
      <w:r>
        <w:t xml:space="preserve">ивают перевод по заявлению совершеннолетних обучающихся, несовершеннолетних обучающихся по заявлению </w:t>
      </w:r>
      <w:r>
        <w:tab/>
        <w:t xml:space="preserve">их </w:t>
      </w:r>
      <w:r>
        <w:tab/>
        <w:t xml:space="preserve">родителей </w:t>
      </w:r>
      <w:r>
        <w:tab/>
        <w:t xml:space="preserve">(законных </w:t>
      </w:r>
      <w:r>
        <w:tab/>
        <w:t xml:space="preserve">представителей) </w:t>
      </w:r>
      <w:r>
        <w:tab/>
        <w:t xml:space="preserve">в </w:t>
      </w:r>
      <w:r>
        <w:tab/>
        <w:t xml:space="preserve">другие </w:t>
      </w:r>
      <w:r>
        <w:tab/>
        <w:t xml:space="preserve">организации, осуществляющие </w:t>
      </w:r>
      <w:r>
        <w:tab/>
        <w:t xml:space="preserve">образовательную </w:t>
      </w:r>
      <w:r>
        <w:tab/>
        <w:t xml:space="preserve">деятельность </w:t>
      </w:r>
      <w:r>
        <w:tab/>
        <w:t xml:space="preserve">по </w:t>
      </w:r>
      <w:r>
        <w:tab/>
        <w:t xml:space="preserve">имеющим </w:t>
      </w:r>
      <w:r>
        <w:tab/>
        <w:t>государственную аккредитаци</w:t>
      </w:r>
      <w:r>
        <w:t>ю основным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</w:t>
      </w:r>
      <w:r>
        <w:t xml:space="preserve">вно-правовому регулированию в сфере образования. </w:t>
      </w:r>
    </w:p>
    <w:p w:rsidR="00CC6A6D" w:rsidRDefault="00D7141A">
      <w:pPr>
        <w:ind w:left="-5" w:right="0"/>
      </w:pPr>
      <w:r>
        <w:t xml:space="preserve">2.2. Обязанности и ответственность обучающихся: </w:t>
      </w:r>
    </w:p>
    <w:p w:rsidR="00CC6A6D" w:rsidRDefault="00D7141A">
      <w:pPr>
        <w:ind w:left="-5" w:right="0"/>
      </w:pPr>
      <w:r>
        <w:t xml:space="preserve">2.2.1. Обучающиеся обязаны: </w:t>
      </w:r>
    </w:p>
    <w:p w:rsidR="00CC6A6D" w:rsidRDefault="00D7141A">
      <w:pPr>
        <w:numPr>
          <w:ilvl w:val="0"/>
          <w:numId w:val="5"/>
        </w:numPr>
        <w:ind w:right="0"/>
      </w:pPr>
      <w:r>
        <w:t>добросовестно осваивать образовательную программу, выполнять индивидуальный учебный план, в том числе посещать предусмотренные у</w:t>
      </w:r>
      <w:r>
        <w:t xml:space="preserve">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</w:t>
      </w:r>
    </w:p>
    <w:p w:rsidR="00CC6A6D" w:rsidRDefault="00D7141A">
      <w:pPr>
        <w:numPr>
          <w:ilvl w:val="0"/>
          <w:numId w:val="5"/>
        </w:numPr>
        <w:ind w:right="0"/>
      </w:pPr>
      <w:r>
        <w:t>выполнять требования устава организации, осущест</w:t>
      </w:r>
      <w:r>
        <w:t xml:space="preserve">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 </w:t>
      </w:r>
    </w:p>
    <w:p w:rsidR="00CC6A6D" w:rsidRDefault="00D7141A">
      <w:pPr>
        <w:numPr>
          <w:ilvl w:val="0"/>
          <w:numId w:val="5"/>
        </w:numPr>
        <w:ind w:right="0"/>
      </w:pPr>
      <w:r>
        <w:t>заботиться о сохранении и об укреплен</w:t>
      </w:r>
      <w:r>
        <w:t xml:space="preserve">ии своего здоровья, стремиться к нравственному, духовному и физическому развитию и самосовершенствованию; </w:t>
      </w:r>
    </w:p>
    <w:p w:rsidR="00CC6A6D" w:rsidRDefault="00D7141A">
      <w:pPr>
        <w:numPr>
          <w:ilvl w:val="0"/>
          <w:numId w:val="5"/>
        </w:numPr>
        <w:ind w:right="0"/>
      </w:pPr>
      <w: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</w:t>
      </w:r>
      <w:r>
        <w:t xml:space="preserve">лучения образования другими обучающимися; </w:t>
      </w:r>
    </w:p>
    <w:p w:rsidR="00CC6A6D" w:rsidRDefault="00D7141A">
      <w:pPr>
        <w:numPr>
          <w:ilvl w:val="0"/>
          <w:numId w:val="5"/>
        </w:numPr>
        <w:ind w:right="0"/>
      </w:pPr>
      <w:r>
        <w:t xml:space="preserve">бережно относиться к имуществу организации, осуществляющей образовательную деятельность. </w:t>
      </w:r>
    </w:p>
    <w:p w:rsidR="00CC6A6D" w:rsidRDefault="00D7141A">
      <w:pPr>
        <w:ind w:left="-5" w:right="0"/>
      </w:pPr>
      <w:r>
        <w:t>2.2.2. Иные обязанности обучающихся, не предусмотренные Правилами, устанавливаются Федеральным законом «Об образовании», ин</w:t>
      </w:r>
      <w:r>
        <w:t xml:space="preserve">ыми федеральными законами, договором об образовании (при его наличии). </w:t>
      </w:r>
    </w:p>
    <w:p w:rsidR="00CC6A6D" w:rsidRDefault="00D7141A">
      <w:pPr>
        <w:ind w:left="-5" w:right="0"/>
      </w:pPr>
      <w:r>
        <w:lastRenderedPageBreak/>
        <w:t>2.2.3.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</w:t>
      </w:r>
      <w:r>
        <w:t xml:space="preserve"> не допускается. </w:t>
      </w:r>
    </w:p>
    <w:p w:rsidR="00CC6A6D" w:rsidRDefault="00D7141A">
      <w:pPr>
        <w:ind w:left="-5" w:right="0"/>
      </w:pPr>
      <w:r>
        <w:t xml:space="preserve">2.2.4.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</w:t>
      </w:r>
      <w:r>
        <w:t xml:space="preserve">осуществления образовательной деятельности к обучающимся могут быть применены меры дисциплинарного </w:t>
      </w:r>
      <w:proofErr w:type="gramStart"/>
      <w:r>
        <w:t>взыскания  -</w:t>
      </w:r>
      <w:proofErr w:type="gramEnd"/>
      <w:r>
        <w:t xml:space="preserve">  замечание, выговор, отчисление из организации, осуществляющей образовательную деятельность. </w:t>
      </w:r>
    </w:p>
    <w:p w:rsidR="00CC6A6D" w:rsidRDefault="00D7141A">
      <w:pPr>
        <w:ind w:left="-5" w:right="0"/>
      </w:pPr>
      <w:r>
        <w:t>2.2.5. Меры дисциплинарного взыскания не применяют</w:t>
      </w:r>
      <w:r>
        <w:t xml:space="preserve">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</w:t>
      </w:r>
    </w:p>
    <w:p w:rsidR="00CC6A6D" w:rsidRDefault="00D7141A">
      <w:pPr>
        <w:ind w:left="-5" w:right="0"/>
      </w:pPr>
      <w:r>
        <w:t>2.2.6. Не допускается п</w:t>
      </w:r>
      <w:r>
        <w:t xml:space="preserve">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 </w:t>
      </w:r>
    </w:p>
    <w:p w:rsidR="00CC6A6D" w:rsidRDefault="00D7141A">
      <w:pPr>
        <w:ind w:left="-5" w:right="0"/>
      </w:pPr>
      <w:r>
        <w:t>2.2.7. При выборе меры дисциплинарного взыскания организация, осуществляющая обра</w:t>
      </w:r>
      <w:r>
        <w:t>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</w:t>
      </w:r>
      <w:r>
        <w:t xml:space="preserve">одителей. </w:t>
      </w:r>
    </w:p>
    <w:p w:rsidR="00CC6A6D" w:rsidRDefault="00D7141A">
      <w:pPr>
        <w:ind w:left="-5" w:right="0"/>
      </w:pPr>
      <w:r>
        <w:t>2.2.8. По решению организации, осуществляющей образовательную деятельность, за неоднократное совершение дисциплинарных проступков допускается применение отчисления несовершеннолетнего обучающегося, достигшего возраста пятнадцати лет, из организа</w:t>
      </w:r>
      <w:r>
        <w:t xml:space="preserve">ции, осуществляющей образовательную деятельность, как меры дисциплинарного взыскания.  </w:t>
      </w:r>
    </w:p>
    <w:p w:rsidR="00CC6A6D" w:rsidRDefault="00D7141A">
      <w:pPr>
        <w:ind w:left="-5" w:right="0"/>
      </w:pPr>
      <w:r>
        <w:t>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</w:t>
      </w:r>
      <w:r>
        <w:t xml:space="preserve">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</w:t>
      </w:r>
      <w:r>
        <w:t xml:space="preserve">е организации, осуществляющей образовательную деятельность. </w:t>
      </w:r>
    </w:p>
    <w:p w:rsidR="00CC6A6D" w:rsidRDefault="00D7141A">
      <w:pPr>
        <w:ind w:left="-5" w:right="0"/>
      </w:pPr>
      <w:r>
        <w:t>2.2.9.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</w:t>
      </w:r>
      <w:r>
        <w:t>четом мнения его родителей (законных представителей) и с согласия  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</w:t>
      </w:r>
      <w:r>
        <w:t xml:space="preserve">етних и защите их прав и органа опеки и попечительства. </w:t>
      </w:r>
    </w:p>
    <w:p w:rsidR="00CC6A6D" w:rsidRDefault="00D7141A">
      <w:pPr>
        <w:ind w:left="-5" w:right="0"/>
      </w:pPr>
      <w:r>
        <w:t>2.2.10.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</w:t>
      </w:r>
      <w:r>
        <w:t xml:space="preserve">ан местного самоуправления, осуществляющий управление в сфере образования. Орган местного самоуправления, осуществляющий </w:t>
      </w:r>
      <w:r>
        <w:lastRenderedPageBreak/>
        <w:t>управление в сфере образования, и родители (законные представители) несовершеннолетнего обучающегося, отчисленного из организации, осущ</w:t>
      </w:r>
      <w:r>
        <w:t xml:space="preserve">ествляющей образовательную деятельность, не позднее чем в месячный </w:t>
      </w:r>
      <w:proofErr w:type="gramStart"/>
      <w:r>
        <w:t>срок  принимают</w:t>
      </w:r>
      <w:proofErr w:type="gramEnd"/>
      <w:r>
        <w:t xml:space="preserve"> меры, обеспечивающие получение несовершеннолетним обучающимся общего образования. </w:t>
      </w:r>
    </w:p>
    <w:p w:rsidR="00CC6A6D" w:rsidRDefault="00D7141A">
      <w:pPr>
        <w:ind w:left="-5" w:right="0"/>
      </w:pPr>
      <w:r>
        <w:t>2.2.11. Обучающийся, родители (законные представители) несовершеннолетнего обучающегося вп</w:t>
      </w:r>
      <w:r>
        <w:t xml:space="preserve">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</w:t>
      </w:r>
    </w:p>
    <w:p w:rsidR="00CC6A6D" w:rsidRDefault="00D7141A">
      <w:pPr>
        <w:ind w:left="-5" w:right="0"/>
      </w:pPr>
      <w:r>
        <w:t>2.2.12. Порядок применения к обучающимся и снятия с обучающихся мер дисциплинарного взыскания ус</w:t>
      </w:r>
      <w:r>
        <w:t xml:space="preserve">танавливается федеральным органом исполнительной власти, осуществляющим функции </w:t>
      </w:r>
      <w:proofErr w:type="gramStart"/>
      <w:r>
        <w:t>по  выработке</w:t>
      </w:r>
      <w:proofErr w:type="gramEnd"/>
      <w:r>
        <w:t xml:space="preserve"> государственной политики и нормативно-правовому регулированию в сфере образования. </w:t>
      </w:r>
    </w:p>
    <w:p w:rsidR="00CC6A6D" w:rsidRDefault="00D7141A">
      <w:pPr>
        <w:ind w:left="-5" w:right="0"/>
      </w:pPr>
      <w:r>
        <w:t xml:space="preserve">2.3 Обучающимся запрещается: </w:t>
      </w:r>
    </w:p>
    <w:p w:rsidR="00CC6A6D" w:rsidRDefault="00D7141A">
      <w:pPr>
        <w:ind w:left="-5" w:right="0"/>
      </w:pPr>
      <w:r>
        <w:t>2.3.1 приносить, передавать, использовать во вре</w:t>
      </w:r>
      <w:r>
        <w:t>мя образовательного процесса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</w:t>
      </w:r>
      <w:r>
        <w:t xml:space="preserve">и жизнь и здоровье других людей; </w:t>
      </w:r>
    </w:p>
    <w:p w:rsidR="00CC6A6D" w:rsidRDefault="00D7141A">
      <w:pPr>
        <w:ind w:left="-5" w:right="0"/>
      </w:pPr>
      <w:r>
        <w:t>2.3.2 приносить, передавать и употреблять спиртные напитки, средства токсического и наркотического опьянения, табачные изделия, находиться в помещениях Учреждения в состоянии алкогольного или наркотического опьянения. Куре</w:t>
      </w:r>
      <w:r>
        <w:t xml:space="preserve">ние в Учреждении и на территории Учреждения запрещено. </w:t>
      </w:r>
    </w:p>
    <w:p w:rsidR="00CC6A6D" w:rsidRDefault="00D7141A">
      <w:pPr>
        <w:ind w:left="-5" w:right="0"/>
      </w:pPr>
      <w:r>
        <w:t xml:space="preserve">2.3.3 применять физическую силу для выяснения отношений, использовать запугивание, вымогательство; </w:t>
      </w:r>
    </w:p>
    <w:p w:rsidR="00CC6A6D" w:rsidRDefault="00D7141A">
      <w:pPr>
        <w:ind w:left="-5" w:right="0"/>
      </w:pPr>
      <w:r>
        <w:t>2.3.4. совершать любые действия, влекущие за собой опасные последствия для окружающих, такие как тол</w:t>
      </w:r>
      <w:r>
        <w:t xml:space="preserve">кание, удары любыми предметами, бросание чем-либо и т.д.; </w:t>
      </w:r>
    </w:p>
    <w:p w:rsidR="00CC6A6D" w:rsidRDefault="00D7141A">
      <w:pPr>
        <w:ind w:left="-5" w:right="0"/>
      </w:pPr>
      <w:r>
        <w:t xml:space="preserve">2.3.5. играть в азартные игры (например, карты и т.п.); </w:t>
      </w:r>
    </w:p>
    <w:p w:rsidR="00CC6A6D" w:rsidRDefault="00D7141A">
      <w:pPr>
        <w:ind w:left="-5" w:right="0"/>
      </w:pPr>
      <w:r>
        <w:t xml:space="preserve">2.3.6. заносить в учебные помещения верхнюю одежду (пальто, куртки, плащи и т.п.); </w:t>
      </w:r>
    </w:p>
    <w:p w:rsidR="00CC6A6D" w:rsidRDefault="00D7141A">
      <w:pPr>
        <w:ind w:left="-5" w:right="0"/>
      </w:pPr>
      <w:r>
        <w:t>2.3.7. пользоваться во время занятий средствами мобильно</w:t>
      </w:r>
      <w:r>
        <w:t xml:space="preserve">й связи; </w:t>
      </w:r>
    </w:p>
    <w:p w:rsidR="00CC6A6D" w:rsidRDefault="00D7141A">
      <w:pPr>
        <w:ind w:left="-5" w:right="0"/>
      </w:pPr>
      <w:r>
        <w:t xml:space="preserve">2.3.8. употреблять во время занятий пищу и напитки; </w:t>
      </w:r>
    </w:p>
    <w:p w:rsidR="00CC6A6D" w:rsidRDefault="00D7141A">
      <w:pPr>
        <w:ind w:left="-5" w:right="0"/>
      </w:pPr>
      <w:r>
        <w:t xml:space="preserve">2.3.9. загрязнять или засорять помещения Учреждения; </w:t>
      </w:r>
    </w:p>
    <w:p w:rsidR="00CC6A6D" w:rsidRDefault="00D7141A">
      <w:pPr>
        <w:ind w:left="-5" w:right="0"/>
      </w:pPr>
      <w:r>
        <w:t xml:space="preserve">2.3.10. громкие разговоры и шум во время занятий; </w:t>
      </w:r>
    </w:p>
    <w:p w:rsidR="00CC6A6D" w:rsidRDefault="00D7141A">
      <w:pPr>
        <w:ind w:left="-5" w:right="0"/>
      </w:pPr>
      <w:r>
        <w:t xml:space="preserve">2.3.11. употреблять в речи неприличные слова и выражения; </w:t>
      </w:r>
    </w:p>
    <w:p w:rsidR="00CC6A6D" w:rsidRDefault="00D7141A">
      <w:pPr>
        <w:ind w:left="-5" w:right="0"/>
      </w:pPr>
      <w:r>
        <w:t>2.3.12. нарушать правила техн</w:t>
      </w:r>
      <w:r>
        <w:t xml:space="preserve">ики безопасности на уроках и переменах;  </w:t>
      </w:r>
    </w:p>
    <w:p w:rsidR="00CC6A6D" w:rsidRDefault="00D7141A">
      <w:pPr>
        <w:ind w:left="-5" w:right="0"/>
      </w:pPr>
      <w:r>
        <w:t xml:space="preserve">2.3.13. производить любые изменения в аппаратном или программном обеспечении компьютеров. </w:t>
      </w:r>
    </w:p>
    <w:p w:rsidR="00CC6A6D" w:rsidRDefault="00D7141A">
      <w:pPr>
        <w:pStyle w:val="1"/>
        <w:ind w:right="7"/>
      </w:pPr>
      <w:r>
        <w:t xml:space="preserve">3. Поощрение </w:t>
      </w:r>
      <w:r>
        <w:rPr>
          <w:b w:val="0"/>
        </w:rPr>
        <w:t xml:space="preserve"> </w:t>
      </w:r>
    </w:p>
    <w:p w:rsidR="00CC6A6D" w:rsidRDefault="00D7141A">
      <w:pPr>
        <w:ind w:left="-5" w:right="0"/>
      </w:pPr>
      <w:r>
        <w:t>3.1. Дисциплина в Учреждении поддерживается на основе уважения человеческого достоинства обучающихся, педаго</w:t>
      </w:r>
      <w:r>
        <w:t xml:space="preserve">гов. Применение методов физического и психологического насилия по отношению к обучающимся не допускается. </w:t>
      </w:r>
    </w:p>
    <w:p w:rsidR="00CC6A6D" w:rsidRDefault="00D7141A">
      <w:pPr>
        <w:ind w:left="-5" w:right="0"/>
      </w:pPr>
      <w:r>
        <w:t xml:space="preserve">3.2.  За высокие результаты и достигнутые успехи в обучении, в </w:t>
      </w:r>
      <w:proofErr w:type="gramStart"/>
      <w:r>
        <w:t>творчестве,  спорте</w:t>
      </w:r>
      <w:proofErr w:type="gramEnd"/>
      <w:r>
        <w:t>, активную социально-</w:t>
      </w:r>
      <w:r>
        <w:t xml:space="preserve">значимую деятельность в детском объединении (классе), победители Олимпиад, конкурсов, соревнований, и другие достижения к обучающимся могут применяться следующие виды поощрения: </w:t>
      </w:r>
    </w:p>
    <w:p w:rsidR="00CC6A6D" w:rsidRDefault="00D7141A">
      <w:pPr>
        <w:numPr>
          <w:ilvl w:val="0"/>
          <w:numId w:val="6"/>
        </w:numPr>
        <w:ind w:right="0" w:hanging="360"/>
      </w:pPr>
      <w:r>
        <w:t xml:space="preserve">объявление благодарности;  </w:t>
      </w:r>
    </w:p>
    <w:p w:rsidR="00CC6A6D" w:rsidRDefault="00D7141A">
      <w:pPr>
        <w:numPr>
          <w:ilvl w:val="0"/>
          <w:numId w:val="6"/>
        </w:numPr>
        <w:ind w:right="0" w:hanging="360"/>
      </w:pPr>
      <w:r>
        <w:lastRenderedPageBreak/>
        <w:t xml:space="preserve">награждение Дипломом; Грамотой, Благодарственным </w:t>
      </w:r>
      <w:r>
        <w:t xml:space="preserve">письмом;  </w:t>
      </w:r>
    </w:p>
    <w:p w:rsidR="00CC6A6D" w:rsidRDefault="00D7141A">
      <w:pPr>
        <w:numPr>
          <w:ilvl w:val="0"/>
          <w:numId w:val="6"/>
        </w:numPr>
        <w:ind w:right="0" w:hanging="360"/>
      </w:pPr>
      <w:r>
        <w:t xml:space="preserve">чествованием на тожественных церемониях; </w:t>
      </w:r>
    </w:p>
    <w:p w:rsidR="00CC6A6D" w:rsidRDefault="00D7141A">
      <w:pPr>
        <w:ind w:left="-5" w:right="0"/>
      </w:pPr>
      <w:r>
        <w:t xml:space="preserve">3.3. Меры поощрения применяются администрацией Учреждения совместно или по согласованию с педагогическим коллективом. При поощрении учитывается мнение </w:t>
      </w:r>
      <w:proofErr w:type="gramStart"/>
      <w:r>
        <w:t>детского  школьного</w:t>
      </w:r>
      <w:proofErr w:type="gramEnd"/>
      <w:r>
        <w:t xml:space="preserve"> самоуправления. </w:t>
      </w:r>
    </w:p>
    <w:p w:rsidR="00CC6A6D" w:rsidRDefault="00D7141A">
      <w:pPr>
        <w:pStyle w:val="1"/>
        <w:ind w:right="10"/>
      </w:pPr>
      <w:r>
        <w:t>4. Правила пове</w:t>
      </w:r>
      <w:r>
        <w:t>дения в Учреждении</w:t>
      </w:r>
      <w:r>
        <w:rPr>
          <w:b w:val="0"/>
        </w:rPr>
        <w:t xml:space="preserve"> </w:t>
      </w:r>
    </w:p>
    <w:p w:rsidR="00CC6A6D" w:rsidRDefault="00D7141A">
      <w:pPr>
        <w:ind w:left="-5" w:right="0"/>
      </w:pPr>
      <w:r>
        <w:t>4.1. Обучающимся в Учреждении предлагаются различные формы организации образовательного процесса (уроки и занятия в учебном классе, спортивном зале, лекции, экскурсии, участие в концертах, выставках, акциях, посещение выставок, концерто</w:t>
      </w:r>
      <w:r>
        <w:t xml:space="preserve">в, спектаклей; участие в массовых мероприятиях, соревнованиях, конкурсах, предметных олимпиадах, фестивалях, походах, экспедициях, учебно-тренировочных и лагерных сборах и т.д.); </w:t>
      </w:r>
    </w:p>
    <w:p w:rsidR="00CC6A6D" w:rsidRDefault="00D7141A">
      <w:pPr>
        <w:ind w:left="-5" w:right="0"/>
      </w:pPr>
      <w:r>
        <w:t xml:space="preserve">4.2. Форма одежды обучающихся – деловая, установлена </w:t>
      </w:r>
      <w:proofErr w:type="gramStart"/>
      <w:r>
        <w:t>членами  совета</w:t>
      </w:r>
      <w:proofErr w:type="gramEnd"/>
      <w:r>
        <w:t xml:space="preserve"> школы. </w:t>
      </w:r>
      <w:r>
        <w:t xml:space="preserve">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 </w:t>
      </w:r>
    </w:p>
    <w:p w:rsidR="00CC6A6D" w:rsidRDefault="00D7141A">
      <w:pPr>
        <w:ind w:left="-5" w:right="0"/>
      </w:pPr>
      <w:r>
        <w:t>4.3. Обучающиеся обязаны соблюдать правила личной и обще</w:t>
      </w:r>
      <w:r>
        <w:t>ственной гигиены, носить сменную обувь, соблюдать и поддерживать чистоту в зданиях и помещениях Учреждения. 4.4. В целях обеспечения сохранности имущества Учреждения, обучающихся, сотрудников Учреждения, а также поддержания общественного порядка в зданиях,</w:t>
      </w:r>
      <w:r>
        <w:t xml:space="preserve"> помещениях Учреждения и прилегающей территории, обучающиеся в Учреждении обязаны выполнять требования по соблюдению пропускного режима Учреждения. </w:t>
      </w:r>
    </w:p>
    <w:p w:rsidR="00CC6A6D" w:rsidRDefault="00D7141A">
      <w:pPr>
        <w:ind w:left="-5" w:right="0"/>
      </w:pPr>
      <w:r>
        <w:t>4.5. Обучающиеся должны оказывать уважение взрослым, быть внимательными к окружающим, уважительно относитьс</w:t>
      </w:r>
      <w:r>
        <w:t xml:space="preserve">я к товарищам, заботиться о младших, здороваться с работниками и посетителями Учреждения. </w:t>
      </w:r>
    </w:p>
    <w:p w:rsidR="00CC6A6D" w:rsidRDefault="00D7141A">
      <w:pPr>
        <w:ind w:left="-5" w:right="0"/>
      </w:pPr>
      <w:r>
        <w:t xml:space="preserve">4.6. Обучающиеся должны приходить в Учреждение не позднее, чем за 10-15 минут до начала занятий (уроков) в чистой, выглаженной одежде делового стиля, иметь опрятный </w:t>
      </w:r>
      <w:r>
        <w:t xml:space="preserve">вид и аккуратную прическу.  </w:t>
      </w:r>
    </w:p>
    <w:p w:rsidR="00CC6A6D" w:rsidRDefault="00D7141A">
      <w:pPr>
        <w:ind w:left="-5" w:right="0"/>
      </w:pPr>
      <w:r>
        <w:t xml:space="preserve">4.7. На занятиях (уроках) иметь при себе необходимые для участия в образовательном процессе принадлежности и литературу, форму для специализированных занятий. </w:t>
      </w:r>
    </w:p>
    <w:p w:rsidR="00CC6A6D" w:rsidRDefault="00D7141A">
      <w:pPr>
        <w:ind w:left="-5" w:right="0"/>
      </w:pPr>
      <w:r>
        <w:t>4.8. Строго соблюдать правила безопасности при работе с техническим</w:t>
      </w:r>
      <w:r>
        <w:t xml:space="preserve">и средствами обучения, при выполнении лабораторных и практических работ. </w:t>
      </w:r>
    </w:p>
    <w:p w:rsidR="00CC6A6D" w:rsidRDefault="00D7141A">
      <w:pPr>
        <w:ind w:left="-5" w:right="0"/>
      </w:pPr>
      <w:r>
        <w:t xml:space="preserve">4.9. Использовать компьютеры, технические средства обучения, лабораторные приборы и учебные пособия строго по назначению и с разрешения педагога. </w:t>
      </w:r>
    </w:p>
    <w:p w:rsidR="00CC6A6D" w:rsidRDefault="00D7141A">
      <w:pPr>
        <w:ind w:left="-5" w:right="0"/>
      </w:pPr>
      <w:r>
        <w:t>4.10. Обучающиеся должны выходить п</w:t>
      </w:r>
      <w:r>
        <w:t>осле окончания занятий из учебного помещения (класса) для отдыха. Обучающимся запрещается во время перемены кричать, шуметь, бегать, играть в игры, которые могут привести к травмам и порче имущества. Обучающиеся должны быть внимательными на лестницах. Запр</w:t>
      </w:r>
      <w:r>
        <w:t xml:space="preserve">ещается бегать и устраивать игры на лестницах, перегибаться через перила. </w:t>
      </w:r>
    </w:p>
    <w:p w:rsidR="00CC6A6D" w:rsidRDefault="00D7141A">
      <w:pPr>
        <w:ind w:left="-5" w:right="0"/>
      </w:pPr>
      <w:r>
        <w:t xml:space="preserve">4.11. Обучающийся должен по первому требованию педагога или работника Учреждения сообщить свою фамилию и класс, в котором он обучается. </w:t>
      </w:r>
      <w:r>
        <w:rPr>
          <w:b/>
        </w:rPr>
        <w:t xml:space="preserve">5. Поведение на уроке </w:t>
      </w:r>
    </w:p>
    <w:p w:rsidR="00CC6A6D" w:rsidRDefault="00D7141A">
      <w:pPr>
        <w:ind w:left="-5" w:right="0"/>
      </w:pPr>
      <w:r>
        <w:t>5.1. Учащиеся занимают</w:t>
      </w:r>
      <w:r>
        <w:t xml:space="preserve">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  </w:t>
      </w:r>
    </w:p>
    <w:p w:rsidR="00CC6A6D" w:rsidRDefault="00D7141A">
      <w:pPr>
        <w:ind w:left="-5" w:right="0"/>
      </w:pPr>
      <w:r>
        <w:lastRenderedPageBreak/>
        <w:t>5.2. Каждый учитель определяет специфические правила при проведении занятий по своему предмету</w:t>
      </w:r>
      <w:r>
        <w:t xml:space="preserve">, которые не должны противоречить нормативным документам. Эти правила обязательны для исполнения всеми обучающимися. </w:t>
      </w:r>
    </w:p>
    <w:p w:rsidR="00CC6A6D" w:rsidRDefault="00D7141A">
      <w:pPr>
        <w:ind w:left="-5" w:right="0"/>
      </w:pPr>
      <w:r>
        <w:t xml:space="preserve">5.3. Перед началом урока, учащиеся должны подготовить свое рабочее место и все необходимое для работы на уроке. </w:t>
      </w:r>
    </w:p>
    <w:p w:rsidR="00CC6A6D" w:rsidRDefault="00D7141A">
      <w:pPr>
        <w:ind w:left="-5" w:right="0"/>
      </w:pPr>
      <w:r>
        <w:t>5.4. Время урока должно и</w:t>
      </w:r>
      <w:r>
        <w:t xml:space="preserve">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 </w:t>
      </w:r>
    </w:p>
    <w:p w:rsidR="00CC6A6D" w:rsidRDefault="00D7141A">
      <w:pPr>
        <w:ind w:left="-5" w:right="0"/>
      </w:pPr>
      <w:r>
        <w:t>5.5. Если учащемуся необходимо выйти из класса, он должен попросить разрешения</w:t>
      </w:r>
      <w:r>
        <w:t xml:space="preserve"> учителя. </w:t>
      </w:r>
    </w:p>
    <w:p w:rsidR="00CC6A6D" w:rsidRDefault="00D7141A">
      <w:pPr>
        <w:ind w:left="-5" w:right="0"/>
      </w:pPr>
      <w:r>
        <w:t xml:space="preserve">5.6.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</w:t>
      </w:r>
      <w:proofErr w:type="gramStart"/>
      <w:r>
        <w:t>с  классом</w:t>
      </w:r>
      <w:proofErr w:type="gramEnd"/>
      <w:r>
        <w:t xml:space="preserve">, но к занятиям не допускаются. </w:t>
      </w:r>
    </w:p>
    <w:p w:rsidR="00CC6A6D" w:rsidRDefault="00D7141A">
      <w:pPr>
        <w:ind w:left="-5" w:right="0"/>
      </w:pPr>
      <w:r>
        <w:t>5.7. Запрещает</w:t>
      </w:r>
      <w:r>
        <w:t xml:space="preserve">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</w:t>
      </w:r>
      <w:r>
        <w:t xml:space="preserve">и убрать его со стола.  </w:t>
      </w:r>
    </w:p>
    <w:p w:rsidR="00CC6A6D" w:rsidRDefault="00D7141A">
      <w:pPr>
        <w:ind w:left="-5" w:right="0"/>
      </w:pPr>
      <w:r>
        <w:t xml:space="preserve">5.8.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 </w:t>
      </w:r>
      <w:r>
        <w:rPr>
          <w:b/>
        </w:rPr>
        <w:t xml:space="preserve">6. Поведение на перемене </w:t>
      </w:r>
    </w:p>
    <w:p w:rsidR="00CC6A6D" w:rsidRDefault="00D7141A">
      <w:pPr>
        <w:ind w:left="-5" w:right="0"/>
      </w:pPr>
      <w:r>
        <w:t>6.1. Учащиеся обязаны использовать время переры</w:t>
      </w:r>
      <w:r>
        <w:t xml:space="preserve">ва для отдыха. </w:t>
      </w:r>
    </w:p>
    <w:p w:rsidR="00CC6A6D" w:rsidRDefault="00D7141A">
      <w:pPr>
        <w:ind w:left="-5" w:right="0"/>
      </w:pPr>
      <w:r>
        <w:t xml:space="preserve">6.2. При движении по коридорам, лестницам, проходам придерживаться правой стороны. </w:t>
      </w:r>
    </w:p>
    <w:p w:rsidR="00CC6A6D" w:rsidRDefault="00D7141A">
      <w:pPr>
        <w:ind w:left="-5" w:right="0"/>
      </w:pPr>
      <w:r>
        <w:t xml:space="preserve">6.3. Во время перерывов (перемен) учащимся запрещается:  </w:t>
      </w:r>
    </w:p>
    <w:p w:rsidR="00CC6A6D" w:rsidRDefault="00D7141A">
      <w:pPr>
        <w:numPr>
          <w:ilvl w:val="0"/>
          <w:numId w:val="7"/>
        </w:numPr>
        <w:ind w:right="0"/>
      </w:pPr>
      <w:r>
        <w:t xml:space="preserve">бегать по лестницам, вблизи оконных </w:t>
      </w:r>
      <w:proofErr w:type="spellStart"/>
      <w:r>
        <w:t>проѐмов</w:t>
      </w:r>
      <w:proofErr w:type="spellEnd"/>
      <w:r>
        <w:t xml:space="preserve"> и в других местах, не приспособленных для игр;  </w:t>
      </w:r>
    </w:p>
    <w:p w:rsidR="00CC6A6D" w:rsidRDefault="00D7141A">
      <w:pPr>
        <w:numPr>
          <w:ilvl w:val="0"/>
          <w:numId w:val="7"/>
        </w:numPr>
        <w:ind w:right="0"/>
      </w:pPr>
      <w:r>
        <w:t xml:space="preserve">толкать друг друга, бросаться предметами и применять физическую силу для решения любых проблем; </w:t>
      </w:r>
    </w:p>
    <w:p w:rsidR="00CC6A6D" w:rsidRDefault="00D7141A">
      <w:pPr>
        <w:ind w:left="-5" w:right="0"/>
      </w:pPr>
      <w:r>
        <w:t xml:space="preserve">6.4. В случае отсутствия следующего урока, учащиеся могут находиться в вестибюле, библиотеке или других рекреациях, не занятых в учебном процессе. </w:t>
      </w:r>
      <w:r>
        <w:rPr>
          <w:b/>
        </w:rPr>
        <w:t>7. Поведение</w:t>
      </w:r>
      <w:r>
        <w:rPr>
          <w:b/>
        </w:rPr>
        <w:t xml:space="preserve"> в столовой </w:t>
      </w:r>
    </w:p>
    <w:p w:rsidR="00CC6A6D" w:rsidRDefault="00D7141A">
      <w:pPr>
        <w:numPr>
          <w:ilvl w:val="1"/>
          <w:numId w:val="8"/>
        </w:numPr>
        <w:ind w:right="0"/>
      </w:pPr>
      <w:r>
        <w:t xml:space="preserve">Учащиеся соблюдают правила гигиены: входят в помещение столовой без верхней одежды, тщательно моют руки перед едой. </w:t>
      </w:r>
    </w:p>
    <w:p w:rsidR="00CC6A6D" w:rsidRDefault="00D7141A">
      <w:pPr>
        <w:numPr>
          <w:ilvl w:val="1"/>
          <w:numId w:val="8"/>
        </w:numPr>
        <w:ind w:right="0"/>
      </w:pPr>
      <w:r>
        <w:t>Учащиеся обслуживаются питанием в порядке живой очереди, выполняют требования работников столовой, соблюдают порядок при получ</w:t>
      </w:r>
      <w:r>
        <w:t xml:space="preserve">ении пищи. Проявляют внимание и осторожность </w:t>
      </w:r>
      <w:proofErr w:type="gramStart"/>
      <w:r>
        <w:t>при  употреблении</w:t>
      </w:r>
      <w:proofErr w:type="gramEnd"/>
      <w:r>
        <w:t xml:space="preserve"> горячих и жидких блюд. </w:t>
      </w:r>
    </w:p>
    <w:p w:rsidR="00CC6A6D" w:rsidRDefault="00D7141A">
      <w:pPr>
        <w:numPr>
          <w:ilvl w:val="1"/>
          <w:numId w:val="8"/>
        </w:numPr>
        <w:ind w:right="0"/>
      </w:pPr>
      <w:r>
        <w:t xml:space="preserve">Употреблять еду разрешается только в столовой. Убирают за собой столовые принадлежности и посуду после еды. </w:t>
      </w:r>
    </w:p>
    <w:p w:rsidR="00CC6A6D" w:rsidRDefault="00D7141A">
      <w:pPr>
        <w:pStyle w:val="1"/>
        <w:ind w:right="5"/>
      </w:pPr>
      <w:r>
        <w:t xml:space="preserve">8. Поведение во время проведения внеурочных мероприятий </w:t>
      </w:r>
    </w:p>
    <w:p w:rsidR="00CC6A6D" w:rsidRDefault="00D7141A">
      <w:pPr>
        <w:ind w:left="-5" w:right="0"/>
      </w:pPr>
      <w:r>
        <w:t>8.1</w:t>
      </w:r>
      <w:r>
        <w:t xml:space="preserve">. Перед проведением мероприятий, учащиеся обязаны проходить инструктаж по технике безопасности.  </w:t>
      </w:r>
    </w:p>
    <w:p w:rsidR="00CC6A6D" w:rsidRDefault="00D7141A">
      <w:pPr>
        <w:ind w:left="-5" w:right="0"/>
      </w:pPr>
      <w:r>
        <w:t>8.2.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</w:t>
      </w:r>
      <w:r>
        <w:t xml:space="preserve">й жизни и для окружающих. </w:t>
      </w:r>
    </w:p>
    <w:p w:rsidR="00CC6A6D" w:rsidRDefault="00D7141A">
      <w:pPr>
        <w:ind w:left="-5" w:right="0"/>
      </w:pPr>
      <w:r>
        <w:t xml:space="preserve">8.3.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 </w:t>
      </w:r>
    </w:p>
    <w:p w:rsidR="00CC6A6D" w:rsidRDefault="00D7141A">
      <w:pPr>
        <w:ind w:left="-5" w:right="0"/>
      </w:pPr>
      <w:r>
        <w:lastRenderedPageBreak/>
        <w:t>8.4. Строго соблюдать правила личной гигиены, своевременно сообщать рук</w:t>
      </w:r>
      <w:r>
        <w:t xml:space="preserve">оводителю группы об ухудшении здоровья или травме. </w:t>
      </w:r>
    </w:p>
    <w:p w:rsidR="00CC6A6D" w:rsidRDefault="00D7141A">
      <w:pPr>
        <w:ind w:left="-5" w:right="0"/>
      </w:pPr>
      <w:r>
        <w:t xml:space="preserve">8.5. Учащиеся должны уважать местные традиции, бережно относиться к природе, памятникам истории и культуры, к личному и групповому имуществу. </w:t>
      </w:r>
    </w:p>
    <w:p w:rsidR="00CC6A6D" w:rsidRDefault="00D7141A">
      <w:pPr>
        <w:spacing w:after="29" w:line="251" w:lineRule="auto"/>
        <w:ind w:left="-5" w:right="-4"/>
        <w:jc w:val="left"/>
      </w:pPr>
      <w:r>
        <w:t>8.6. Запрещается применять открытый огонь (факелы, свечи, фей</w:t>
      </w:r>
      <w:r>
        <w:t xml:space="preserve">ерверки, хлопушки, костры </w:t>
      </w:r>
      <w:r>
        <w:tab/>
        <w:t xml:space="preserve">и </w:t>
      </w:r>
      <w:r>
        <w:tab/>
        <w:t xml:space="preserve">др.), </w:t>
      </w:r>
      <w:r>
        <w:tab/>
        <w:t xml:space="preserve">устраивать </w:t>
      </w:r>
      <w:r>
        <w:tab/>
        <w:t xml:space="preserve">световые </w:t>
      </w:r>
      <w:r>
        <w:tab/>
        <w:t xml:space="preserve">эффекты </w:t>
      </w:r>
      <w:r>
        <w:tab/>
        <w:t xml:space="preserve">с </w:t>
      </w:r>
      <w:r>
        <w:tab/>
        <w:t xml:space="preserve">применением </w:t>
      </w:r>
      <w:r>
        <w:tab/>
        <w:t xml:space="preserve">химических, пиротехнических и других средств, способных вызвать возгорание. </w:t>
      </w:r>
      <w:r>
        <w:rPr>
          <w:b/>
        </w:rPr>
        <w:t xml:space="preserve">9. Заключительные положения </w:t>
      </w:r>
    </w:p>
    <w:p w:rsidR="00CC6A6D" w:rsidRDefault="00D7141A">
      <w:pPr>
        <w:ind w:left="-5" w:right="0"/>
      </w:pPr>
      <w:r>
        <w:t>9.1. Настоящие Правила действуют на всей территории школы и распрос</w:t>
      </w:r>
      <w:r>
        <w:t xml:space="preserve">траняются на все мероприятия с участием обучающихся школы. </w:t>
      </w:r>
    </w:p>
    <w:sectPr w:rsidR="00CC6A6D">
      <w:pgSz w:w="11906" w:h="16838"/>
      <w:pgMar w:top="1181" w:right="844" w:bottom="136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6C60"/>
    <w:multiLevelType w:val="hybridMultilevel"/>
    <w:tmpl w:val="E46A330C"/>
    <w:lvl w:ilvl="0" w:tplc="CD9676D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E243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25A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A56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4EE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41D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C6D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E7C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CCD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56BF4"/>
    <w:multiLevelType w:val="hybridMultilevel"/>
    <w:tmpl w:val="743EE8F4"/>
    <w:lvl w:ilvl="0" w:tplc="982097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872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BEC7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6839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A24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CE01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61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E28A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483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43343A"/>
    <w:multiLevelType w:val="hybridMultilevel"/>
    <w:tmpl w:val="C446257C"/>
    <w:lvl w:ilvl="0" w:tplc="4B80E6B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274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4A02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42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A8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CD2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C038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640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207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04445D"/>
    <w:multiLevelType w:val="hybridMultilevel"/>
    <w:tmpl w:val="B42C822C"/>
    <w:lvl w:ilvl="0" w:tplc="695A1AAE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CBB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D698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E35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6AB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244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4B7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C35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849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86081A"/>
    <w:multiLevelType w:val="multilevel"/>
    <w:tmpl w:val="E5D84F6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D449BB"/>
    <w:multiLevelType w:val="hybridMultilevel"/>
    <w:tmpl w:val="C172DE68"/>
    <w:lvl w:ilvl="0" w:tplc="FB86C646">
      <w:start w:val="27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3D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C849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043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0A8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87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82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2AE4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467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A30AE3"/>
    <w:multiLevelType w:val="hybridMultilevel"/>
    <w:tmpl w:val="A8EE3E38"/>
    <w:lvl w:ilvl="0" w:tplc="3DCE523E">
      <w:start w:val="4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6A3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EBB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445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A35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CAB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A0B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CDA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2FD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431013"/>
    <w:multiLevelType w:val="hybridMultilevel"/>
    <w:tmpl w:val="9CFE68FE"/>
    <w:lvl w:ilvl="0" w:tplc="59CA30B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AB4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04D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C6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658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ED0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A9C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1222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CC8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6D"/>
    <w:rsid w:val="00CC6A6D"/>
    <w:rsid w:val="00D7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77FD"/>
  <w15:docId w15:val="{0F4D1FE5-DF3B-4D06-82F2-A27987C2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70" w:lineRule="auto"/>
      <w:ind w:left="4967" w:right="20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4070</Words>
  <Characters>23203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user</cp:lastModifiedBy>
  <cp:revision>2</cp:revision>
  <dcterms:created xsi:type="dcterms:W3CDTF">2016-01-30T06:15:00Z</dcterms:created>
  <dcterms:modified xsi:type="dcterms:W3CDTF">2016-01-30T06:15:00Z</dcterms:modified>
</cp:coreProperties>
</file>