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5F8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35F86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B35F86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316"/>
        <w:gridCol w:w="7315"/>
      </w:tblGrid>
      <w:tr w:rsidR="00B35F86" w:rsidRPr="00B35F86" w:rsidTr="00B35F86">
        <w:trPr>
          <w:trHeight w:val="1410"/>
        </w:trPr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</w:tcPr>
          <w:p w:rsidR="00B35F86" w:rsidRPr="00B35F86" w:rsidRDefault="00B35F86" w:rsidP="0043377A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F86" w:rsidRPr="00B35F86" w:rsidRDefault="00B35F86" w:rsidP="00B35F8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F86">
              <w:rPr>
                <w:rFonts w:ascii="Times New Roman" w:hAnsi="Times New Roman"/>
                <w:sz w:val="24"/>
                <w:szCs w:val="24"/>
              </w:rPr>
              <w:t>«Утверждаю»</w:t>
            </w:r>
            <w:r w:rsidR="00F1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F86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B35F86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B35F86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B35F86" w:rsidRPr="00B35F86" w:rsidRDefault="00F15F87" w:rsidP="00B35F86">
            <w:pPr>
              <w:ind w:right="1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_______ от «___________» </w:t>
            </w:r>
            <w:r w:rsidR="00B35F86" w:rsidRPr="00B3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77A">
              <w:rPr>
                <w:rFonts w:ascii="Times New Roman" w:hAnsi="Times New Roman"/>
                <w:sz w:val="24"/>
                <w:szCs w:val="24"/>
              </w:rPr>
              <w:t>2016 г.</w:t>
            </w:r>
            <w:bookmarkStart w:id="0" w:name="_GoBack"/>
            <w:bookmarkEnd w:id="0"/>
            <w:r w:rsidR="00B35F86" w:rsidRPr="00B35F8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B35F86" w:rsidRPr="00B35F86" w:rsidRDefault="00B35F86" w:rsidP="00B35F86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5F86" w:rsidRPr="00B35F86" w:rsidRDefault="00B35F86" w:rsidP="00B35F8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5F8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 8</w:t>
      </w:r>
      <w:r w:rsidRPr="00B35F86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5F86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5F86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B35F86" w:rsidRPr="00B35F86" w:rsidRDefault="00B35F86" w:rsidP="00B35F86">
      <w:pPr>
        <w:spacing w:after="200" w:line="276" w:lineRule="auto"/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proofErr w:type="gramStart"/>
      <w:r w:rsidRPr="00B35F86">
        <w:rPr>
          <w:rFonts w:ascii="Cambria" w:eastAsia="Calibri" w:hAnsi="Cambria" w:cs="Times New Roman"/>
          <w:sz w:val="28"/>
          <w:szCs w:val="28"/>
          <w:lang w:eastAsia="ru-RU"/>
        </w:rPr>
        <w:t xml:space="preserve">Рабочая программа по </w:t>
      </w:r>
      <w:r w:rsidRPr="00B35F86">
        <w:rPr>
          <w:rFonts w:ascii="Cambria" w:eastAsia="Calibri" w:hAnsi="Cambria" w:cs="Times New Roman"/>
          <w:sz w:val="28"/>
          <w:szCs w:val="28"/>
        </w:rPr>
        <w:t>обществознанию</w:t>
      </w:r>
      <w:r w:rsidRPr="00B35F86">
        <w:rPr>
          <w:rFonts w:ascii="Cambria" w:eastAsia="Calibri" w:hAnsi="Cambria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(утвержден приказом </w:t>
      </w:r>
      <w:proofErr w:type="spellStart"/>
      <w:r w:rsidRPr="00B35F86">
        <w:rPr>
          <w:rFonts w:ascii="Cambria" w:eastAsia="Calibri" w:hAnsi="Cambria" w:cs="Times New Roman"/>
          <w:sz w:val="28"/>
          <w:szCs w:val="28"/>
          <w:lang w:eastAsia="ru-RU"/>
        </w:rPr>
        <w:t>Минобрнауки</w:t>
      </w:r>
      <w:proofErr w:type="spellEnd"/>
      <w:r w:rsidRPr="00B35F86">
        <w:rPr>
          <w:rFonts w:ascii="Cambria" w:eastAsia="Calibri" w:hAnsi="Cambria" w:cs="Times New Roman"/>
          <w:sz w:val="28"/>
          <w:szCs w:val="28"/>
          <w:lang w:eastAsia="ru-RU"/>
        </w:rPr>
        <w:t xml:space="preserve"> России от 17.12.2010  № 1897 «Об утверждении и введении в действие</w:t>
      </w:r>
      <w:proofErr w:type="gramEnd"/>
      <w:r w:rsidRPr="00B35F86">
        <w:rPr>
          <w:rFonts w:ascii="Cambria" w:eastAsia="Calibri" w:hAnsi="Cambria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основного общего образования»),</w:t>
      </w:r>
      <w:r w:rsidRPr="00B35F86">
        <w:rPr>
          <w:rFonts w:ascii="Cambria" w:eastAsia="SimSun" w:hAnsi="Cambria" w:cs="Times New Roman"/>
          <w:color w:val="00000A"/>
          <w:sz w:val="28"/>
          <w:szCs w:val="28"/>
        </w:rPr>
        <w:t xml:space="preserve"> разработана на основе </w:t>
      </w:r>
      <w:r w:rsidRPr="00B35F86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 xml:space="preserve">авторской программы </w:t>
      </w:r>
      <w:r w:rsidRPr="00B35F86">
        <w:rPr>
          <w:rFonts w:ascii="Cambria" w:eastAsia="SimSun" w:hAnsi="Cambria" w:cs="Times New Roman"/>
          <w:color w:val="00000A"/>
          <w:sz w:val="28"/>
          <w:szCs w:val="28"/>
        </w:rPr>
        <w:t xml:space="preserve">Л. </w:t>
      </w:r>
      <w:r w:rsidRPr="00B35F86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>Н. Боголюбова</w:t>
      </w:r>
      <w:r w:rsidRPr="00B35F86">
        <w:rPr>
          <w:rFonts w:ascii="Cambria" w:eastAsia="Calibri" w:hAnsi="Cambria" w:cs="Times New Roman"/>
          <w:sz w:val="28"/>
          <w:szCs w:val="28"/>
        </w:rPr>
        <w:t>.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Учебник «Обществознание 8</w:t>
      </w:r>
      <w:r w:rsidRPr="00B35F86">
        <w:rPr>
          <w:rFonts w:ascii="Cambria" w:eastAsia="Calibri" w:hAnsi="Cambria" w:cs="Times New Roman"/>
          <w:sz w:val="28"/>
          <w:szCs w:val="28"/>
        </w:rPr>
        <w:t xml:space="preserve"> класс», </w:t>
      </w:r>
      <w:r>
        <w:rPr>
          <w:rFonts w:ascii="Cambria" w:eastAsia="Calibri" w:hAnsi="Cambria" w:cs="Times New Roman"/>
          <w:sz w:val="28"/>
          <w:szCs w:val="28"/>
        </w:rPr>
        <w:t xml:space="preserve">Л.Н Боголюбова, </w:t>
      </w:r>
      <w:r w:rsidRPr="00B35F86">
        <w:rPr>
          <w:rFonts w:ascii="Cambria" w:eastAsia="Calibri" w:hAnsi="Cambria" w:cs="Times New Roman"/>
          <w:sz w:val="28"/>
          <w:szCs w:val="28"/>
        </w:rPr>
        <w:t xml:space="preserve">А.Ю. </w:t>
      </w:r>
      <w:proofErr w:type="spellStart"/>
      <w:r w:rsidRPr="00B35F86">
        <w:rPr>
          <w:rFonts w:ascii="Cambria" w:eastAsia="Calibri" w:hAnsi="Cambria" w:cs="Times New Roman"/>
          <w:sz w:val="28"/>
          <w:szCs w:val="28"/>
        </w:rPr>
        <w:t>Лазебниковой</w:t>
      </w:r>
      <w:proofErr w:type="spellEnd"/>
      <w:r w:rsidRPr="00B35F86">
        <w:rPr>
          <w:rFonts w:ascii="Cambria" w:eastAsia="Calibri" w:hAnsi="Cambria" w:cs="Times New Roman"/>
          <w:sz w:val="28"/>
          <w:szCs w:val="28"/>
        </w:rPr>
        <w:t>, Н.И. Городецкая, и др./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B35F86">
        <w:rPr>
          <w:rFonts w:ascii="Cambria" w:eastAsia="Calibri" w:hAnsi="Cambria" w:cs="Times New Roman"/>
          <w:sz w:val="28"/>
          <w:szCs w:val="28"/>
        </w:rPr>
        <w:t xml:space="preserve"> под редакцией Л.Н Боголюбова М. ,  «Просвещение» 2016г.</w:t>
      </w: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B35F86" w:rsidRPr="00B35F86" w:rsidRDefault="00B35F86" w:rsidP="00B35F8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B35F86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CD5FBD" w:rsidRDefault="00CD5FBD" w:rsidP="00993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DD2" w:rsidRPr="00993DD2" w:rsidRDefault="00993DD2" w:rsidP="00993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 результаты освоения учебного предмета, курса</w:t>
      </w:r>
    </w:p>
    <w:p w:rsidR="00993DD2" w:rsidRPr="00993DD2" w:rsidRDefault="00993DD2" w:rsidP="00993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Личностными результатами</w:t>
      </w: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формируемыми при изучении содержания курса по обществознанию, являются: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spellStart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мотивированность</w:t>
      </w:r>
      <w:proofErr w:type="spellEnd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результаты  </w:t>
      </w:r>
      <w:r w:rsidRPr="00993DD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</w:t>
      </w: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зучения обществознания  проявляются </w:t>
      </w:r>
      <w:proofErr w:type="gramStart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использование элементов причинно-следственного анализа;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исследование несложных реальных связей и зависимостей;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объяснение изученных положений на конкретных примерах;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Предметными результатами </w:t>
      </w: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в сфере: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познавательной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ценностно-мотивационной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приверженность гуманистическим и демократическим ценностям, патриотизму и гражданственности;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трудовой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значения трудовой деятельности для личности и для общества;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эстетической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специфики познания мира средствами искусства в соотнесении с другими способами познания;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роли искусства в становлении личности и в жизни общества;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коммуникативной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понимание значения коммуникации в межличностном общении;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знакомство с отдельными приемами и техниками преодоления конфликтов.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оценки</w:t>
      </w:r>
    </w:p>
    <w:p w:rsidR="00993DD2" w:rsidRPr="00993DD2" w:rsidRDefault="00993DD2" w:rsidP="00993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993D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предметных умений оценивается в баллах по результатам текущего, тематического и итогового контроля.</w:t>
      </w:r>
    </w:p>
    <w:p w:rsidR="00993DD2" w:rsidRPr="007F2A58" w:rsidRDefault="007132A2" w:rsidP="007F2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</w:p>
    <w:p w:rsidR="007F2A58" w:rsidRPr="00CD5FBD" w:rsidRDefault="00CD5FBD" w:rsidP="007F2A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предмета, курса</w:t>
      </w:r>
      <w:r w:rsidR="007F2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7F2A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 (35</w:t>
      </w:r>
      <w:r w:rsidR="007F2A58"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ч.)</w:t>
      </w:r>
    </w:p>
    <w:p w:rsidR="00CD5FBD" w:rsidRDefault="00CD5FBD" w:rsidP="00CD5FB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2A58" w:rsidRPr="007F2A58" w:rsidRDefault="007F2A58" w:rsidP="007F2A5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графиком, количество уроков на 2016-2017 учебный год по программе составляет - 35 часов, в связи  с праздничными днями  количество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</w:t>
      </w:r>
      <w:r w:rsidR="006C7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сокращено на 1 час.</w:t>
      </w:r>
      <w:r w:rsidRPr="007F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Недостаток учебного времени будет компенсирован путём интеграции тем курса.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(1 ч.)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Личность и общество (6 ч)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делает человека человеком? Отличие человека от других живых существ. Мышление и речь. Как человек реализует себя?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общество, природа. Природа и ее значение в жизни человека. Связь человека с природой. Человек- венец природы? Вершина пирамиды или звено в цепи?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как форма жизнедеятельности людей. Что мы называем обществом? Основные сферы жизни общества. Ступени развития общества.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общества. Изменчивость и стабильность. Реформы и реформаторы. Развитие  человечества в </w:t>
      </w:r>
      <w:r w:rsidRPr="00CD5F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веке. Глобальные проблемы современности.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стать личностью. Человек, индивид, личность. Жизненные ценности и ориентиры. Становление личности. Кто помогает стать личностью?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Сфера духовной культуры (8 ч)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духовной жизни.  Духовная сфера жизни общества. Культура личности и общества. Развитие  культуры в современной России.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Мораль.  Мораль, нравственность. Основные ценности и нормы морали.  Добро и зло.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 и совесть. Что такое долг. Долг  общественный  и  долг  моральный. Совесть.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выбор- это ответственность. Моральный выбор. Свобода- это ответственность. Мораль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знания и практическое поведение личности. Критический ана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 собственных помыслов и поступков.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Образование. Приоритетность образования. Возрастающая значимость образования в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в современном обществе. Что такое наука? Нравственные принципы труда ученого. Возрастание ро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современной  науки.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Религия как одна из форм культуры. Особенности религиозной веры. Роль религии в жизни общества. Религиозные ор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ганизации и объединения.  Свобода совести, свобода вероисповедания</w:t>
      </w:r>
      <w:proofErr w:type="gramStart"/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Социальная сфера (5 ч)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структура общества.  Что такое социальная структура? Социальная мобиль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Многообразие социальных групп. Социальные конфликты и пу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их  разрешения.</w:t>
      </w:r>
    </w:p>
    <w:p w:rsidR="00CD5FBD" w:rsidRPr="00CD5FBD" w:rsidRDefault="007F2A58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  <w:r w:rsidR="00CD5FBD"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статусы  и роли. Социальная позиция человека в обществе. В поисках себя. Отцы и дети. По признаку пола.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 и межнациональные отношения. Этнос, нация, национальность. Отношения между нациями. От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ношение к истории и  традициям народа. Межнациональные отношения в современном обществе.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Отклоняющееся поведение. Какое поведение считают отклоняющимся? Алкоголизм и наркомания. «Почему они делают это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Экономика (13 ч)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ее роль в жизни общества. Потребности и ресурсы. Свободные и экономические блага. Экономический выбор и альтернативная стоимость.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 вопросы экономики. Нужно ли регулировать производство? Что производить? Для кого про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изводить продукт? Экономическая система и ее функции. Типы экономических систем.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Собственность. Имущественные отношения. Собственность. Формы собствен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Защита права собственности.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экономика. Рынок и условия его функционирования. Спрос и предложение на рынке. Рыночное равновесие.  «Невидимая рука» рынка.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Производство- основа экономики. Главный источник экономических благ. Товары и услуги. Факторы производ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ства. Разделение труда и специализация.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деятельность. Роль предпринимательства в экономике. Цели фирмы и  ее основные орга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низационно-правовые формы. Малое предприниматель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 в экономике. Зачем экономике государство.  Почему мы платим налоги. Государственный бюджет. Распределение доходов. Доходы граждан и прожиточный минимум. Неравенство доходов. Перераспределе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доходов. Экономические меры социальной поддерж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населения.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Потребление. Семейное потребление. Страховые услу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ги, предоставляемые гражданам. Экономические основы  прав потребителя.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семейная экономика. Номинальные  и реальные доходы. Формы сбере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граждан. Банков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ские услуги, предоставляемые гражданам. 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Безработица. Безработица- спутник рыночной экономики. Причины безработицы. Экономические и социальные последствия безработицы. Роль государства в обеспечении занятости.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Мировое хозяйство и международная торговля. Мировое хозяйство. Внешняя торговля. Внешнеторговая политика. Обменные курсы валют. </w:t>
      </w:r>
    </w:p>
    <w:p w:rsid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обобщающего повторения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ч.).</w:t>
      </w:r>
    </w:p>
    <w:p w:rsidR="007132A2" w:rsidRPr="00CD5FBD" w:rsidRDefault="007132A2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ч.)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проектов</w:t>
      </w:r>
      <w:r w:rsidRPr="00C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ч.)</w:t>
      </w: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D" w:rsidRPr="00CD5FBD" w:rsidRDefault="00CD5FBD" w:rsidP="00CD5F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FBD" w:rsidRDefault="00CD5FBD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719C" w:rsidRDefault="0030719C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A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719C" w:rsidRPr="00CD5FBD" w:rsidRDefault="0030719C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FBD" w:rsidRPr="00CD5FBD" w:rsidRDefault="00CD5FBD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FBD" w:rsidRPr="00357D02" w:rsidRDefault="007132A2" w:rsidP="00CD5FB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D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планирование. 8 класс (35 часов</w:t>
      </w:r>
      <w:r w:rsidR="00CD5FBD" w:rsidRPr="00357D0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W w:w="15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134"/>
        <w:gridCol w:w="6237"/>
        <w:gridCol w:w="1701"/>
        <w:gridCol w:w="1985"/>
        <w:gridCol w:w="45"/>
        <w:gridCol w:w="30"/>
        <w:gridCol w:w="15"/>
        <w:gridCol w:w="15"/>
      </w:tblGrid>
      <w:tr w:rsidR="00CD5FBD" w:rsidRPr="00357D02" w:rsidTr="00357D02">
        <w:trPr>
          <w:trHeight w:val="540"/>
        </w:trPr>
        <w:tc>
          <w:tcPr>
            <w:tcW w:w="568" w:type="dxa"/>
            <w:vMerge w:val="restart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Раздел, тема, основное содержание по темам</w:t>
            </w:r>
          </w:p>
        </w:tc>
        <w:tc>
          <w:tcPr>
            <w:tcW w:w="1134" w:type="dxa"/>
            <w:vMerge w:val="restart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237" w:type="dxa"/>
            <w:vMerge w:val="restart"/>
          </w:tcPr>
          <w:p w:rsidR="00CD5FBD" w:rsidRPr="00357D02" w:rsidRDefault="001901C6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занятий, используемых при обучении</w:t>
            </w:r>
          </w:p>
        </w:tc>
        <w:tc>
          <w:tcPr>
            <w:tcW w:w="3791" w:type="dxa"/>
            <w:gridSpan w:val="6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CD5FBD" w:rsidRPr="00357D02" w:rsidTr="00357D02">
        <w:trPr>
          <w:trHeight w:val="405"/>
        </w:trPr>
        <w:tc>
          <w:tcPr>
            <w:tcW w:w="568" w:type="dxa"/>
            <w:vMerge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2090" w:type="dxa"/>
            <w:gridSpan w:val="5"/>
          </w:tcPr>
          <w:p w:rsidR="00CD5FBD" w:rsidRPr="00357D02" w:rsidRDefault="00CD5FBD" w:rsidP="00CD5F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CD5FBD" w:rsidRPr="00357D02" w:rsidTr="00357D02">
        <w:trPr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Вводный урок.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090" w:type="dxa"/>
            <w:gridSpan w:val="5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trHeight w:val="357"/>
        </w:trPr>
        <w:tc>
          <w:tcPr>
            <w:tcW w:w="11766" w:type="dxa"/>
            <w:gridSpan w:val="4"/>
          </w:tcPr>
          <w:p w:rsidR="00CD5FBD" w:rsidRPr="00357D02" w:rsidRDefault="00CD5FBD" w:rsidP="00D7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1. Личность и общество (6 часов)</w:t>
            </w:r>
          </w:p>
        </w:tc>
        <w:tc>
          <w:tcPr>
            <w:tcW w:w="1701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gridSpan w:val="5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5FBD" w:rsidRPr="00357D02" w:rsidTr="00357D02">
        <w:trPr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делает человека человеком?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090" w:type="dxa"/>
            <w:gridSpan w:val="5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Человек, общество, природа.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090" w:type="dxa"/>
            <w:gridSpan w:val="5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1"/>
          <w:wAfter w:w="1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как форма жизнедеятельности людей.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материала.</w:t>
            </w:r>
            <w:r w:rsidRPr="00357D02">
              <w:rPr>
                <w:sz w:val="28"/>
                <w:szCs w:val="28"/>
              </w:rPr>
              <w:t xml:space="preserve"> 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075" w:type="dxa"/>
            <w:gridSpan w:val="4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1"/>
          <w:wAfter w:w="1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общества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075" w:type="dxa"/>
            <w:gridSpan w:val="4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стать личностью 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материала.</w:t>
            </w:r>
            <w:r w:rsidRPr="00357D02">
              <w:rPr>
                <w:sz w:val="28"/>
                <w:szCs w:val="28"/>
              </w:rPr>
              <w:t xml:space="preserve"> 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Личность и общество</w:t>
            </w: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проверки знаний и умений.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11766" w:type="dxa"/>
            <w:gridSpan w:val="4"/>
          </w:tcPr>
          <w:p w:rsidR="00CD5FBD" w:rsidRPr="00357D02" w:rsidRDefault="00D74624" w:rsidP="00D7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2. Сфера духовной культуры (8 ч)</w:t>
            </w:r>
          </w:p>
        </w:tc>
        <w:tc>
          <w:tcPr>
            <w:tcW w:w="1701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духовной жизни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 и совесть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Моральный выбор – это ответственность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  <w:r w:rsidRPr="00357D02">
              <w:rPr>
                <w:sz w:val="28"/>
                <w:szCs w:val="28"/>
              </w:rPr>
              <w:t>.</w:t>
            </w:r>
            <w:r w:rsidR="004B2505" w:rsidRPr="00357D02">
              <w:rPr>
                <w:sz w:val="28"/>
                <w:szCs w:val="28"/>
              </w:rPr>
              <w:t xml:space="preserve"> 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1701" w:type="dxa"/>
          </w:tcPr>
          <w:p w:rsidR="00CD5FBD" w:rsidRPr="00357D02" w:rsidRDefault="00B74A08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4E0D33"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в современном обществе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2"/>
          <w:wAfter w:w="3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Религия как одна из форм культуры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1901C6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060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3"/>
          <w:wAfter w:w="6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Сфера духовной культуры</w:t>
            </w: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проверки знаний и умений.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030" w:type="dxa"/>
            <w:gridSpan w:val="2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3"/>
          <w:wAfter w:w="60" w:type="dxa"/>
          <w:trHeight w:val="357"/>
        </w:trPr>
        <w:tc>
          <w:tcPr>
            <w:tcW w:w="11766" w:type="dxa"/>
            <w:gridSpan w:val="4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CD5FBD" w:rsidRPr="00357D02" w:rsidRDefault="00CD5FBD" w:rsidP="00D7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3. Социальная сфера (5 часов)</w:t>
            </w:r>
          </w:p>
        </w:tc>
        <w:tc>
          <w:tcPr>
            <w:tcW w:w="3731" w:type="dxa"/>
            <w:gridSpan w:val="3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3"/>
          <w:wAfter w:w="6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структура общества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030" w:type="dxa"/>
            <w:gridSpan w:val="2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3"/>
          <w:wAfter w:w="60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статусы и роли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030" w:type="dxa"/>
            <w:gridSpan w:val="2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Нации и межнациональные отношения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Отклоняющееся поведение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урок. Эвристическая беседа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сфера</w:t>
            </w: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проверки знаний и умений.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11766" w:type="dxa"/>
            <w:gridSpan w:val="4"/>
          </w:tcPr>
          <w:p w:rsidR="00CD5FBD" w:rsidRPr="00357D02" w:rsidRDefault="00D74624" w:rsidP="00D7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4. Экономика (13 ч)</w:t>
            </w:r>
          </w:p>
        </w:tc>
        <w:tc>
          <w:tcPr>
            <w:tcW w:w="1701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 ее роль в жизни общества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изучения нового материала.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вопросы экономики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03.03*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Рыночная экономика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03.03*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– основа экономики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Предпринимательская деятельность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урок.</w:t>
            </w:r>
            <w:r w:rsidRPr="00357D02">
              <w:rPr>
                <w:sz w:val="28"/>
                <w:szCs w:val="28"/>
              </w:rPr>
              <w:t xml:space="preserve"> 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государства в экономике.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доходов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Потребление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Инфляция и семейная экономика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Безработица, ее причины и последствия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урок. Эвристическая беседа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Мировое хозяйство и международная торговля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Комбинированный урок.</w:t>
            </w:r>
          </w:p>
        </w:tc>
        <w:tc>
          <w:tcPr>
            <w:tcW w:w="1701" w:type="dxa"/>
          </w:tcPr>
          <w:p w:rsidR="00CD5FBD" w:rsidRPr="00357D02" w:rsidRDefault="004E0D33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</w:t>
            </w: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Урок проверки знаний и умений</w:t>
            </w:r>
          </w:p>
        </w:tc>
        <w:tc>
          <w:tcPr>
            <w:tcW w:w="1701" w:type="dxa"/>
          </w:tcPr>
          <w:p w:rsidR="00CD5FBD" w:rsidRPr="00357D02" w:rsidRDefault="007B523E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4624" w:rsidRPr="00357D02" w:rsidTr="00357D02">
        <w:trPr>
          <w:gridAfter w:val="4"/>
          <w:wAfter w:w="105" w:type="dxa"/>
          <w:trHeight w:val="357"/>
        </w:trPr>
        <w:tc>
          <w:tcPr>
            <w:tcW w:w="11766" w:type="dxa"/>
            <w:gridSpan w:val="4"/>
          </w:tcPr>
          <w:p w:rsidR="00D74624" w:rsidRPr="00357D02" w:rsidRDefault="00D74624" w:rsidP="00D7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Проектная деятельность (2 ч)</w:t>
            </w:r>
          </w:p>
        </w:tc>
        <w:tc>
          <w:tcPr>
            <w:tcW w:w="1701" w:type="dxa"/>
          </w:tcPr>
          <w:p w:rsidR="00D74624" w:rsidRPr="00357D02" w:rsidRDefault="00D74624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4624" w:rsidRPr="00357D02" w:rsidRDefault="00D74624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719C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30719C" w:rsidRPr="00357D02" w:rsidRDefault="0030719C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30719C" w:rsidRPr="00357D02" w:rsidRDefault="0030719C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проектами по темам, выбранными учащимися.</w:t>
            </w:r>
          </w:p>
        </w:tc>
        <w:tc>
          <w:tcPr>
            <w:tcW w:w="1134" w:type="dxa"/>
          </w:tcPr>
          <w:p w:rsidR="0030719C" w:rsidRPr="00357D02" w:rsidRDefault="0030719C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30719C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деятельность.</w:t>
            </w:r>
          </w:p>
        </w:tc>
        <w:tc>
          <w:tcPr>
            <w:tcW w:w="1701" w:type="dxa"/>
          </w:tcPr>
          <w:p w:rsidR="0030719C" w:rsidRPr="00357D02" w:rsidRDefault="007B523E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985" w:type="dxa"/>
          </w:tcPr>
          <w:p w:rsidR="0030719C" w:rsidRPr="00357D02" w:rsidRDefault="0030719C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FBD" w:rsidRPr="00357D02" w:rsidTr="00357D02">
        <w:trPr>
          <w:gridAfter w:val="4"/>
          <w:wAfter w:w="105" w:type="dxa"/>
          <w:trHeight w:val="357"/>
        </w:trPr>
        <w:tc>
          <w:tcPr>
            <w:tcW w:w="568" w:type="dxa"/>
          </w:tcPr>
          <w:p w:rsidR="00CD5FBD" w:rsidRPr="00357D02" w:rsidRDefault="0030719C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CD5FBD" w:rsidRPr="00357D02" w:rsidRDefault="00CD5FBD" w:rsidP="00CD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проектов по теме, выбранной учащимися.</w:t>
            </w:r>
          </w:p>
        </w:tc>
        <w:tc>
          <w:tcPr>
            <w:tcW w:w="1134" w:type="dxa"/>
          </w:tcPr>
          <w:p w:rsidR="00CD5FBD" w:rsidRPr="00357D02" w:rsidRDefault="00CD5FBD" w:rsidP="00CD5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6237" w:type="dxa"/>
            <w:vAlign w:val="center"/>
          </w:tcPr>
          <w:p w:rsidR="00CD5FBD" w:rsidRPr="00357D02" w:rsidRDefault="004B2505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проектной деятельности.</w:t>
            </w:r>
          </w:p>
        </w:tc>
        <w:tc>
          <w:tcPr>
            <w:tcW w:w="1701" w:type="dxa"/>
          </w:tcPr>
          <w:p w:rsidR="00CD5FBD" w:rsidRPr="00357D02" w:rsidRDefault="007B523E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D02">
              <w:rPr>
                <w:rFonts w:ascii="Times New Roman" w:eastAsia="Calibri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985" w:type="dxa"/>
          </w:tcPr>
          <w:p w:rsidR="00CD5FBD" w:rsidRPr="00357D02" w:rsidRDefault="00CD5FBD" w:rsidP="00CD5F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3DD2" w:rsidRPr="00357D02" w:rsidRDefault="00993DD2" w:rsidP="00993D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DD2" w:rsidRPr="00357D02" w:rsidRDefault="00993DD2" w:rsidP="00993DD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57D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</w:p>
    <w:p w:rsidR="00A53D2B" w:rsidRPr="00357D02" w:rsidRDefault="00A53D2B">
      <w:pPr>
        <w:rPr>
          <w:sz w:val="28"/>
          <w:szCs w:val="28"/>
        </w:rPr>
      </w:pPr>
    </w:p>
    <w:sectPr w:rsidR="00A53D2B" w:rsidRPr="00357D02" w:rsidSect="003071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6"/>
    <w:rsid w:val="001901C6"/>
    <w:rsid w:val="0030719C"/>
    <w:rsid w:val="003449BF"/>
    <w:rsid w:val="00357D02"/>
    <w:rsid w:val="0043377A"/>
    <w:rsid w:val="004B2505"/>
    <w:rsid w:val="004E0D33"/>
    <w:rsid w:val="006C79E1"/>
    <w:rsid w:val="007132A2"/>
    <w:rsid w:val="007B523E"/>
    <w:rsid w:val="007F2A58"/>
    <w:rsid w:val="00993DD2"/>
    <w:rsid w:val="00A53D2B"/>
    <w:rsid w:val="00B35F86"/>
    <w:rsid w:val="00B704E6"/>
    <w:rsid w:val="00B74A08"/>
    <w:rsid w:val="00CD5FBD"/>
    <w:rsid w:val="00D74624"/>
    <w:rsid w:val="00F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11</cp:revision>
  <cp:lastPrinted>2017-03-26T19:16:00Z</cp:lastPrinted>
  <dcterms:created xsi:type="dcterms:W3CDTF">2017-01-30T08:18:00Z</dcterms:created>
  <dcterms:modified xsi:type="dcterms:W3CDTF">2017-03-26T19:17:00Z</dcterms:modified>
</cp:coreProperties>
</file>