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6D3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26D30"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 w:rsidRPr="00D26D30">
        <w:rPr>
          <w:rFonts w:ascii="Times New Roman" w:eastAsia="Calibri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5068"/>
        <w:gridCol w:w="5070"/>
      </w:tblGrid>
      <w:tr w:rsidR="00D26D30" w:rsidRPr="00D26D30" w:rsidTr="00D26D30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D26D30" w:rsidRPr="00D26D30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8"/>
                <w:szCs w:val="28"/>
              </w:rPr>
              <w:t>«</w:t>
            </w:r>
            <w:r w:rsidRPr="00D26D30">
              <w:rPr>
                <w:rFonts w:ascii="Times New Roman" w:hAnsi="Times New Roman"/>
                <w:sz w:val="24"/>
                <w:szCs w:val="24"/>
              </w:rPr>
              <w:t>Рассмотрено»</w:t>
            </w:r>
          </w:p>
          <w:p w:rsidR="00D26D30" w:rsidRPr="00D26D30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4"/>
                <w:szCs w:val="24"/>
              </w:rPr>
              <w:t>Руководитель МО учителей гуманитарного цикла</w:t>
            </w:r>
          </w:p>
          <w:p w:rsidR="00D26D30" w:rsidRPr="00D26D30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4"/>
                <w:szCs w:val="24"/>
              </w:rPr>
              <w:t>___________/А.А. Тимошенко/</w:t>
            </w:r>
          </w:p>
          <w:p w:rsidR="0095577B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4"/>
                <w:szCs w:val="24"/>
              </w:rPr>
              <w:t xml:space="preserve">Протокол заседания МО </w:t>
            </w:r>
          </w:p>
          <w:p w:rsidR="00D26D30" w:rsidRPr="00D26D30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4"/>
                <w:szCs w:val="24"/>
              </w:rPr>
              <w:t>№           от        2016 г.</w:t>
            </w:r>
          </w:p>
          <w:p w:rsidR="00D26D30" w:rsidRPr="00D26D30" w:rsidRDefault="00D26D30" w:rsidP="00D26D30">
            <w:pPr>
              <w:ind w:right="1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6D30" w:rsidRPr="00D26D30" w:rsidRDefault="00D26D30" w:rsidP="00D26D30">
            <w:pPr>
              <w:ind w:right="110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26D30">
              <w:rPr>
                <w:rFonts w:ascii="Times New Roman" w:hAnsi="Times New Roman"/>
                <w:sz w:val="24"/>
                <w:szCs w:val="24"/>
              </w:rPr>
              <w:t xml:space="preserve">«Утверждаю» Директор МБОУ </w:t>
            </w:r>
            <w:proofErr w:type="spellStart"/>
            <w:r w:rsidRPr="00D26D30">
              <w:rPr>
                <w:rFonts w:ascii="Times New Roman" w:hAnsi="Times New Roman"/>
                <w:sz w:val="24"/>
                <w:szCs w:val="24"/>
              </w:rPr>
              <w:t>Верхнегрековская</w:t>
            </w:r>
            <w:proofErr w:type="spellEnd"/>
            <w:r w:rsidRPr="00D26D30">
              <w:rPr>
                <w:rFonts w:ascii="Times New Roman" w:hAnsi="Times New Roman"/>
                <w:sz w:val="24"/>
                <w:szCs w:val="24"/>
              </w:rPr>
              <w:t xml:space="preserve"> ООШ __________  А.И. Бычков</w:t>
            </w:r>
          </w:p>
          <w:p w:rsidR="00D26D30" w:rsidRPr="00D26D30" w:rsidRDefault="0095577B" w:rsidP="00D26D30">
            <w:pPr>
              <w:ind w:right="110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_____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«___________</w:t>
            </w:r>
            <w:bookmarkStart w:id="0" w:name="_GoBack"/>
            <w:bookmarkEnd w:id="0"/>
            <w:r w:rsidR="00D26D30" w:rsidRPr="00D26D30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</w:p>
        </w:tc>
      </w:tr>
    </w:tbl>
    <w:p w:rsidR="00D26D30" w:rsidRPr="00D26D30" w:rsidRDefault="00D26D30" w:rsidP="00D26D30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6D30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D26D30" w:rsidRPr="00D26D30" w:rsidRDefault="00D26D30" w:rsidP="00D26D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технологии 7</w:t>
      </w:r>
      <w:r w:rsidRPr="00D2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6D30">
        <w:rPr>
          <w:rFonts w:ascii="Times New Roman" w:eastAsia="Calibri" w:hAnsi="Times New Roman" w:cs="Times New Roman"/>
          <w:sz w:val="28"/>
          <w:szCs w:val="28"/>
        </w:rPr>
        <w:t>количество часов 70, 2 час в неделю</w:t>
      </w: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6D30">
        <w:rPr>
          <w:rFonts w:ascii="Times New Roman" w:eastAsia="Calibri" w:hAnsi="Times New Roman" w:cs="Times New Roman"/>
          <w:sz w:val="28"/>
          <w:szCs w:val="28"/>
        </w:rPr>
        <w:t>учитель: Золотых Любовь Григорьевна</w:t>
      </w: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Рабочая  программа  предназначена для изучения  технологии в основной школе  (5-8 классы), соответствует Федеральному государственному образовательному стандарту второго поколения (</w:t>
      </w:r>
      <w:r w:rsidRPr="00D26D30">
        <w:rPr>
          <w:rFonts w:ascii="Cambria" w:eastAsia="Calibri" w:hAnsi="Cambria" w:cs="Times New Roman"/>
          <w:sz w:val="28"/>
          <w:szCs w:val="28"/>
          <w:lang w:eastAsia="ru-RU"/>
        </w:rPr>
        <w:t>Федеральный  государствен</w:t>
      </w:r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ный  образовательный  стандарт </w:t>
      </w:r>
      <w:r w:rsidRPr="00D26D30">
        <w:rPr>
          <w:rFonts w:ascii="Cambria" w:eastAsia="Calibri" w:hAnsi="Cambria" w:cs="Times New Roman"/>
          <w:sz w:val="28"/>
          <w:szCs w:val="28"/>
          <w:lang w:eastAsia="ru-RU"/>
        </w:rPr>
        <w:t xml:space="preserve"> основного общего образования</w:t>
      </w:r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/Стандарты второго поколения /  М.: «Просвещение», 2010). Данная рабочая  программа составлена на основе: авторской программы по технологии  (обслуживающий труд), (под </w:t>
      </w:r>
      <w:proofErr w:type="spellStart"/>
      <w:proofErr w:type="gramStart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ред</w:t>
      </w:r>
      <w:proofErr w:type="spellEnd"/>
      <w:proofErr w:type="gramEnd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О. А. Кожиной, Е. Н. </w:t>
      </w:r>
      <w:proofErr w:type="spellStart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Кудаковой</w:t>
      </w:r>
      <w:proofErr w:type="spellEnd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С. Э. </w:t>
      </w:r>
      <w:proofErr w:type="spellStart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Маркутской</w:t>
      </w:r>
      <w:proofErr w:type="spellEnd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М.: Дрофа,2015.)</w:t>
      </w:r>
    </w:p>
    <w:p w:rsidR="00D26D30" w:rsidRPr="00D26D30" w:rsidRDefault="00D26D30" w:rsidP="00D26D30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Учебник «Технология. Обслуживающий труд»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26D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 авторы: О. А. Кожина, Е. Н. </w:t>
      </w:r>
      <w:proofErr w:type="spellStart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Кудакова</w:t>
      </w:r>
      <w:proofErr w:type="spellEnd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С. Э. </w:t>
      </w:r>
      <w:proofErr w:type="spellStart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>Маркутская</w:t>
      </w:r>
      <w:proofErr w:type="spellEnd"/>
      <w:r w:rsidRPr="00D26D30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Дрофа 2016 г.</w:t>
      </w:r>
    </w:p>
    <w:p w:rsidR="00D26D30" w:rsidRPr="00D26D30" w:rsidRDefault="00D26D30" w:rsidP="00D26D30">
      <w:pPr>
        <w:spacing w:after="0" w:line="240" w:lineRule="auto"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right="1106"/>
        <w:rPr>
          <w:rFonts w:ascii="Cambria" w:eastAsia="Calibri" w:hAnsi="Cambria" w:cs="Times New Roman"/>
          <w:sz w:val="28"/>
          <w:szCs w:val="28"/>
        </w:rPr>
      </w:pPr>
    </w:p>
    <w:p w:rsidR="00D26D30" w:rsidRPr="00D26D30" w:rsidRDefault="00D26D30" w:rsidP="00D26D30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 w:rsidRPr="00D26D30"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D26D30" w:rsidRDefault="00D26D30" w:rsidP="00697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ПЛАНИРУЕМЫЕ РЕЗУЛЬТАТЫ ИЗУЧЕНИЯ УЧЕБНОГО ПРЕДМЕТА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  <w:t>7 класс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В результате учебного курса </w:t>
      </w:r>
      <w:proofErr w:type="gramStart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обучающийся</w:t>
      </w:r>
      <w:proofErr w:type="gramEnd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овладеет: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Индустриальные  технологии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Технологии обработки конструкционных и поделочных материалов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научится: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находить в учебной литературе сведения, необходимые для конструирования объекта и осуществления выбранной технологии;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читать технические рисунки, эскизы, чертежи, схемы;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выполнять в масштабе и правильно оформлять технические рисунки и эскизы разрабатываемых объектов;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осуществлять технологические процессы создания или ремонта материальных объектов.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грамотно пользоваться графической документацией и технико-технологической информацией, которые применяются при разработке, создании и эксплуатации различных технических объектов;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осуществлять технологические процессы создания или ремонта материальных объектов, имеющих инновационные элементы.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Электротехника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научится: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разбираться в адаптированной для школьников технико-технологической информации по электротехнике и ориентироваться в электрических схемах, которые применяются при разработке, создании и эксплуатации электрифицированных приборов и аппаратов, составлять простые электрические схемы цепей бытовых устройств и моделей;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осуществлять технологические процессы сборки или ремонта объектов, содержащих электрические цепи с учётом необходимости экономии электрической энергии.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составлять электрические схемы, которые применяются при разработке электроустановок, создании и эксплуатации электрифицированных приборов и аппаратов, используя дополнительные источники информации (включая Интернет);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осуществлять процессы сборки, регулировки или ремонта объектов, содержащих электрические цепи с элементами электроники и автоматики.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Технологии ведения дома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Кулинария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научится: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самостоятельно готовить для своей семьи простые кулинарные блюда из разных видов теста, требованиям рационального питания, соблюдая правильную технологическую последовательность приготовления, санитарно-гигиенические требования и правила безопасной работы.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составлять рацион питания на основе физиологических потребностей организма;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выбирать пищевые продукты для удовлетворения потребностей организма в белках, углеводах, жирах, витаминах, минеральных веществах; организовывать своё рациональное питание в домашних условиях; применять различные способы обработки пищевых продуктов с целью сохранения в них питательных веществ;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применять основные виды и способы консервирования и заготовки пищевых продуктов в домашних условиях;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экономить электрическую энергию при обработке пищевых продуктов; оформлять приготовленные блюда, сервировать стол; соблюдать правила этикета за столом;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определять виды экологического загрязнения пищевых продуктов; оценивать влияние техногенной сферы на окружающую среду и здоровье человека;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выполнять мероприятия по предотвращению негативного влияния техногенной сферы на окружающую среду и здоровье человека.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Создание изделий из текстильных и поделочных материалов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научится: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изготавливать с помощью ручных инструментов и оборудования для швейных и декоративно-прикладных работ, швейной машины простые по конструкции модели швейных изделий, пользуясь технологической документацией;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выполнять влажно-тепловую обработку швейных изделий.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выполнять несложные приёмы моделирования швейных изделий, в том числе с использованием традиций народного костюма;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использовать при моделировании зрительные иллюзии в одежде; определять и исправлять дефекты швейных изделий;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выполнять художественную отделку швейных изделий;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изготавливать изделия декоративно-прикладного искусства, региональных народных промыслов;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определять основные стили в одежде и современные направления моды.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Технологии исследовательской, опытнической и проектной деятельности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научится: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планировать и выполнять учебные технологические проекты: выявлять и формулировать проблему; обосновывать цель проекта, конструкцию изделия, сущность итогового продукта или желаемого результата; планировать этапы выполнения работ; составлять технологическую карту изготовления изделия; выбирать средства реализации замысла, осуществлять технологический процесс; контролировать ход и результаты выполнения проекта;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lastRenderedPageBreak/>
        <w:t>• представлять результаты выполненного проекта: пользоваться основными видами проектной документации; готовить пояснительную записку к проекту; оформлять проектные материалы; представлять проект к защите.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Выпускник 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организовывать и осуществлять проектную деятельность на основе установленных правил, поиска новых решений, планировать и организовывать технологический процесс с учётом имеющихся ресурсов и условий;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осуществлять презентацию, экономическую и экологическую оценку проекта; разрабатывать вариант рекламы для продукта труда.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Современное производство и профессиональное самоопределение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научится: 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построению 2—3 вариантов личного профессионального плана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рынке труда.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получит возможность научиться: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планировать профессиональную карьеру;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рационально выбирать пути продолжения образования или трудоустройства;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ориентироваться в информации по трудоустройству и продолжению образования;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• оценивать свои возможности и возможности своей семьи для предпринимательской деятельности.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Изучение предмета «Технология» обеспечивает достижение личностных, </w:t>
      </w:r>
      <w:proofErr w:type="spellStart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метапредметных</w:t>
      </w:r>
      <w:proofErr w:type="spellEnd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и предметных результатов. Основным дидактическим средством обучения технологии в основной школе является учебно-практическая деятельность </w:t>
      </w:r>
      <w:proofErr w:type="gramStart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обучающихся</w:t>
      </w:r>
      <w:proofErr w:type="gramEnd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.</w:t>
      </w: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Pr="00697A0F" w:rsidRDefault="007B722A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  <w:t xml:space="preserve"> </w:t>
      </w:r>
    </w:p>
    <w:p w:rsidR="00697A0F" w:rsidRPr="00697A0F" w:rsidRDefault="00697A0F" w:rsidP="00697A0F">
      <w:pPr>
        <w:autoSpaceDE w:val="0"/>
        <w:autoSpaceDN w:val="0"/>
        <w:adjustRightInd w:val="0"/>
        <w:spacing w:after="0" w:line="360" w:lineRule="auto"/>
        <w:ind w:left="360"/>
        <w:contextualSpacing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>Содержание учебного курса.</w:t>
      </w:r>
    </w:p>
    <w:p w:rsid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u w:val="single"/>
          <w:lang w:eastAsia="ru-RU"/>
        </w:rPr>
        <w:t>7 класс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 xml:space="preserve"> Вводный урок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 xml:space="preserve">Раздел «Технологии домашнего хозяйства» </w:t>
      </w:r>
      <w:r w:rsidRPr="00697A0F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«И</w:t>
      </w:r>
      <w:proofErr w:type="gram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нтерьер</w:t>
      </w:r>
      <w:proofErr w:type="spell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жилого дома»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Понятие о жилом помещении: жилой дом, квартира, комната, многоквартирный дом. Зонирование пространства жилого дома. Организация зон приготовления и приёма пищи, отдыха и общения членов семьи, приёма гостей; зоны сна, санитарно-гигие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нической зоны. Зонирование комнаты под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ростка. Понятие о композиции в интерьере. Интерьер жилого дома. Современные стили в интерьере. Использование современных материалов и подбор цветового решения в отделке квартиры. Виды отделки потол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ка, стен, пола. Декоративное оформление интерьера. Применение текстиля в ин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терьере. Основные виды занавесей для окон.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«К</w:t>
      </w:r>
      <w:proofErr w:type="gram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омнатные</w:t>
      </w:r>
      <w:proofErr w:type="spell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растения в интерьере»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Понятие о </w:t>
      </w:r>
      <w:proofErr w:type="spellStart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фитодизаине</w:t>
      </w:r>
      <w:proofErr w:type="spellEnd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. Роль комнатных растений в интерьере. Размещение комнат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ных растений в интерьере. Разновидности комнатных растений. Уход за комнатными растениями. Профессия садовник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.Т</w:t>
      </w:r>
      <w:proofErr w:type="gram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ворческий</w:t>
      </w:r>
      <w:proofErr w:type="spell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проект 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Работа над проектом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 xml:space="preserve">Раздел «Кулинария»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«Б</w:t>
      </w:r>
      <w:proofErr w:type="gram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люда</w:t>
      </w:r>
      <w:proofErr w:type="spellEnd"/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 из ры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бы и нерыбных продуктов моря»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Пищевая ценность рыбы и нерыбных про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дуктов моря. Содержание в них белков, жи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ров, углеводов, витаминов. Виды рыбы и не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рыбных продуктов моря, продуктов из них. Маркировка консервов. Признаки доброка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чественности рыбы. Условия и сроки хране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ния рыбной продукции. Оттаивание моро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женой рыбы. Вымачивание солёной рыбы. Разделка рыбы.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вых блюд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 «Блюда из мяса»</w:t>
      </w:r>
    </w:p>
    <w:p w:rsid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Значение мясных блюд в питании. Виды мя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са и субпродуктов. Признаки доброкачест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венности мяса. Органолептические методы определения доброкачественности мяса. Ус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 xml:space="preserve">ние и инвентарь, </w:t>
      </w:r>
      <w:proofErr w:type="gramStart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применяемые</w:t>
      </w:r>
      <w:proofErr w:type="gramEnd"/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при механи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ческой и тепловой обработке мяса. Виды те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пловой обработки мяса. Определение каче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ства термической обработки мясных блюд. Технология приготовления блюд из мяса. Подача к столу. Гарниры к мясным блюдам</w:t>
      </w:r>
    </w:p>
    <w:p w:rsidR="0045555B" w:rsidRDefault="0045555B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45555B" w:rsidRPr="00697A0F" w:rsidRDefault="0045555B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lastRenderedPageBreak/>
        <w:t>Тема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«Блюда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из птицы»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Виды домашней и сельскохозяйственной птицы и их кулинарное употребление. Спо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собы определения качества птицы. Подго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товка птицы к тепловой обработке. Спосо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бы разрезания птицы на части. Оборудова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ние и инвентарь, применяемые при механической и тепловой обработке птицы. Виды тепловой обработки птицы. Техноло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гия приготовления блюд из птицы. Оформ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ление готовых блюд и подача их к столу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«Заправочные супы»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значение супов в рационе питания. Техно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логия приготовления бульонов, используе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мых при приготовлении заправочных су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softHyphen/>
        <w:t>пов. Виды заправочных супов. Технология приготовления щей, борща, рассольника,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солянки, овощных супов и супов с крупами и мучными изделиями. Оценка готового блюда. Оформление готового супа и подача к столу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 «Приготовле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softHyphen/>
        <w:t xml:space="preserve">ние обеда. Сервировка </w:t>
      </w:r>
      <w:r w:rsidRPr="00697A0F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стола к 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обеду»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Меню обеда. Сервировка стола к обеду. На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бор столового белья, приборов и посуды для обеда. Подача блюд. Правила поведе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ния за столом и пользования столовыми приборами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.Т</w:t>
      </w:r>
      <w:proofErr w:type="gram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ворческий</w:t>
      </w:r>
      <w:proofErr w:type="spell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проект 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Работа над проектом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 xml:space="preserve">Раздел «Создание изделий из текстильных материалов»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«Свойства текс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тильных мате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риалов»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мических волокон.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>Разде</w:t>
      </w:r>
      <w:proofErr w:type="gramStart"/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>л«</w:t>
      </w:r>
      <w:proofErr w:type="gramEnd"/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>Художественныеремесла</w:t>
      </w:r>
      <w:proofErr w:type="spellEnd"/>
      <w:r w:rsidRPr="00697A0F">
        <w:rPr>
          <w:rFonts w:asciiTheme="majorHAnsi" w:eastAsia="Times New Roman" w:hAnsiTheme="majorHAnsi" w:cs="Times New Roman"/>
          <w:b/>
          <w:bCs/>
          <w:i/>
          <w:sz w:val="28"/>
          <w:szCs w:val="28"/>
          <w:lang w:eastAsia="ru-RU"/>
        </w:rPr>
        <w:t xml:space="preserve">» 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bCs/>
          <w:sz w:val="28"/>
          <w:szCs w:val="28"/>
          <w:lang w:eastAsia="ru-RU"/>
        </w:rPr>
        <w:t xml:space="preserve">Рукоделие. Вышивание 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Ручная вышивка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Инструктаж по охране труда. 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История возникновения вышивки.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Швы на основе перекрещенной строчки и тамбурного шва. Подготовка ткани к работе, перевод рисунка, заправка нитки в иглу и ткани в пяльцы. Закрепление рабочей нитки. Уход за изделиями с вышивкой. Простые виды вышивок и технология их выполнения.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b/>
          <w:sz w:val="28"/>
          <w:szCs w:val="28"/>
          <w:lang w:eastAsia="ar-SA"/>
        </w:rPr>
        <w:t>Вышивание. Картина: «Рождественские мотивы».</w:t>
      </w: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 Этапы выполнения проекта: поисковый, технологический, аналитический.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- виды орнаментов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- как цвет влияет на оформление изделия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- традиционные вышивки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- правила по ТБ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- способы выполнения украшающих швов: вперед иголку, змейка, </w:t>
      </w:r>
      <w:proofErr w:type="gramStart"/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стебельчатый</w:t>
      </w:r>
      <w:proofErr w:type="gramEnd"/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- способы выполнения украшающих швов: тамбурный, козлик, двусторонний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- правила </w:t>
      </w:r>
      <w:proofErr w:type="spellStart"/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цветоведения</w:t>
      </w:r>
      <w:proofErr w:type="spellEnd"/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 и композиции в практической работе</w:t>
      </w:r>
    </w:p>
    <w:p w:rsidR="00697A0F" w:rsidRPr="00697A0F" w:rsidRDefault="00697A0F" w:rsidP="00697A0F">
      <w:pPr>
        <w:suppressAutoHyphens/>
        <w:spacing w:after="0" w:line="240" w:lineRule="auto"/>
        <w:rPr>
          <w:rFonts w:asciiTheme="majorHAnsi" w:eastAsia="Calibri" w:hAnsiTheme="majorHAnsi" w:cs="Times New Roman"/>
          <w:b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способы закрепления рабочей нити на ткани без узла</w:t>
      </w:r>
    </w:p>
    <w:p w:rsidR="007B722A" w:rsidRDefault="00697A0F" w:rsidP="00697A0F">
      <w:pPr>
        <w:spacing w:after="0" w:line="240" w:lineRule="auto"/>
        <w:jc w:val="both"/>
        <w:rPr>
          <w:rFonts w:asciiTheme="majorHAnsi" w:eastAsia="Calibri" w:hAnsiTheme="majorHAnsi" w:cs="Times New Roman"/>
          <w:sz w:val="28"/>
          <w:szCs w:val="28"/>
          <w:lang w:eastAsia="ar-SA"/>
        </w:rPr>
      </w:pP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lastRenderedPageBreak/>
        <w:t xml:space="preserve">Организация рабочего места. Инструктаж по технике безопасности. Правила посадки и постановки рук во время вышивания. Правила ТБ работы с тканями. Способы закрепления рабочей нити. Техника выполнения швов «вперед иголку», «назад иголку». </w:t>
      </w:r>
      <w:proofErr w:type="gramStart"/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Ознакомление с элементами построения узора вышивки (композиция, ритм, орнамент, раппорт.</w:t>
      </w:r>
      <w:proofErr w:type="gramEnd"/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 Выполнение работы в технике счетны</w:t>
      </w:r>
      <w:r>
        <w:rPr>
          <w:rFonts w:asciiTheme="majorHAnsi" w:eastAsia="Calibri" w:hAnsiTheme="majorHAnsi" w:cs="Times New Roman"/>
          <w:sz w:val="28"/>
          <w:szCs w:val="28"/>
          <w:lang w:eastAsia="ar-SA"/>
        </w:rPr>
        <w:t xml:space="preserve">х швов, швов крест стебельчатых </w:t>
      </w:r>
      <w:r w:rsidRPr="00697A0F">
        <w:rPr>
          <w:rFonts w:asciiTheme="majorHAnsi" w:eastAsia="Calibri" w:hAnsiTheme="majorHAnsi" w:cs="Times New Roman"/>
          <w:sz w:val="28"/>
          <w:szCs w:val="28"/>
          <w:lang w:eastAsia="ar-SA"/>
        </w:rPr>
        <w:t>и тамбурных швов</w:t>
      </w:r>
    </w:p>
    <w:p w:rsidR="007B722A" w:rsidRPr="00697A0F" w:rsidRDefault="007B722A" w:rsidP="007B722A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 «Вязание спицами»</w:t>
      </w:r>
    </w:p>
    <w:p w:rsidR="00697A0F" w:rsidRPr="00697A0F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Вязание спицами узоров из лицевых и изна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ночных петель: набор петель на спицы, при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менение схем узоров с условными обозначе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ниями. Кромочные, лицевые и изнаночные петли, закрытие петель последнего ряда. Вя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зание полотна лицевыми и изнаночными петлями. Вязание цветных узоров. Создание схем для вязания с помощью ПК.</w:t>
      </w:r>
      <w:r w:rsidR="00697A0F" w:rsidRPr="00697A0F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br/>
      </w:r>
      <w:r w:rsidR="00697A0F"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 «Вязание крючком»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Краткие сведения из истории старинного рукоделия — вязания. Вязаные изделия в со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временной моде. Материалы и инструменты для вязания. Виды крючков и спиц. Правила подбора инструментов в зависимости от ви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да изделия и толщины нити. Организация рабочего места при вязании. Расчёт количе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ства петель для изделия. Отпаривание и сборка готового изделия. Основные виды петель при вязании крючком. Условные обо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значения, применяемые при вязании крюч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ком. Вязание полотна: начало вязания, вяза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ние рядами, основные способы вывязыва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ния петель, закрепление вязания. Вязание по кругу: основное кольцо, способы вязания по кругу. Профессия вязальщица текстиль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но-галантерейных изделий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proofErr w:type="spell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Тема</w:t>
      </w:r>
      <w:proofErr w:type="gramStart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.Т</w:t>
      </w:r>
      <w:proofErr w:type="gram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ворческий</w:t>
      </w:r>
      <w:proofErr w:type="spellEnd"/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проект  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Работа над проектом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i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i/>
          <w:sz w:val="28"/>
          <w:szCs w:val="28"/>
          <w:lang w:eastAsia="ru-RU"/>
        </w:rPr>
        <w:t>Раздел « Технологии творческой и опытнической деятельности»</w:t>
      </w: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Тема</w:t>
      </w:r>
      <w:r w:rsidRPr="00697A0F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«Исследователь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ская и созида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тельная дея</w:t>
      </w:r>
      <w:r w:rsidRPr="00697A0F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softHyphen/>
        <w:t>тельность»</w:t>
      </w:r>
    </w:p>
    <w:p w:rsid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t>Понятие о творческой проектной деятель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ности, индивидуальных и коллективных творческих проектах. Цель и задачи проект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ной деятельности в 6 классе. Составные час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ти годового творческого проекта шести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классников. Этапы выполнения проекта: по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исковый (подготовительный), технологиче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ский, заключительный (аналитический). Определение затрат на изготовление про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ектного изделия. Испытания проектных из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делий. Подготовка презентации, поясни</w:t>
      </w:r>
      <w:r w:rsidRPr="00697A0F">
        <w:rPr>
          <w:rFonts w:asciiTheme="majorHAnsi" w:eastAsia="Times New Roman" w:hAnsiTheme="majorHAnsi" w:cs="Times New Roman"/>
          <w:sz w:val="28"/>
          <w:szCs w:val="28"/>
          <w:lang w:eastAsia="ru-RU"/>
        </w:rPr>
        <w:softHyphen/>
        <w:t>тельной записки и доклада для защиты творческого проекта</w:t>
      </w: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7B722A" w:rsidRPr="00697A0F" w:rsidRDefault="007B722A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45555B" w:rsidRPr="00697A0F" w:rsidRDefault="0045555B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B1791B" w:rsidRDefault="00B1791B" w:rsidP="00B17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Календарно - темат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ическое планирование (7 класс 70</w:t>
      </w:r>
      <w:r w:rsidRPr="0034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ч.).</w:t>
      </w:r>
    </w:p>
    <w:p w:rsidR="007B722A" w:rsidRPr="0034304C" w:rsidRDefault="007B722A" w:rsidP="00B17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3544"/>
        <w:gridCol w:w="708"/>
        <w:gridCol w:w="3403"/>
        <w:gridCol w:w="1134"/>
        <w:gridCol w:w="992"/>
      </w:tblGrid>
      <w:tr w:rsidR="00B1791B" w:rsidRPr="00FA5A1B" w:rsidTr="007B722A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</w:t>
            </w: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91B" w:rsidRPr="00FA5A1B" w:rsidRDefault="00B1791B" w:rsidP="00B1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организации учебных знаний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D152A7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B1791B" w:rsidRPr="00FA5A1B" w:rsidTr="007B722A">
        <w:trPr>
          <w:cantSplit/>
          <w:trHeight w:val="4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B1791B" w:rsidRPr="00FA5A1B" w:rsidTr="007B722A">
        <w:trPr>
          <w:cantSplit/>
          <w:trHeight w:val="426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B1791B" w:rsidRDefault="00B1791B" w:rsidP="00B1791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домашнего хозяйства – 6 ч.</w:t>
            </w:r>
          </w:p>
        </w:tc>
      </w:tr>
      <w:tr w:rsidR="00B1791B" w:rsidRPr="00FA5A1B" w:rsidTr="007B722A">
        <w:trPr>
          <w:cantSplit/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Вводный урок. Вводный инструктаж по охране труда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91B" w:rsidRPr="00FA5A1B" w:rsidTr="007B722A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791B" w:rsidRPr="00FA5A1B" w:rsidRDefault="00B1791B" w:rsidP="00B179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Технологии домашнего хозяйства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Интерьер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1791B" w:rsidRPr="00FA5A1B" w:rsidRDefault="00B1791B" w:rsidP="007B7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Комнатные растения</w:t>
            </w: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интерьере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Комнатные растения</w:t>
            </w: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интерьере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7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«Технология домашнего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«Технология домашнего хозяйства»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4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B1791B" w:rsidRDefault="00B1791B" w:rsidP="00B17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Кулинария – 12 ч.</w:t>
            </w:r>
          </w:p>
        </w:tc>
      </w:tr>
      <w:tr w:rsidR="00B1791B" w:rsidRPr="00FA5A1B" w:rsidTr="007B722A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Кулинария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рыбы и нерыбных продуктов моря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рыбы и нерыбных продуктов моря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мяса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01.10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мяса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птицы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08.10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Блюда из птицы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Заправочные супы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Заправочные супы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Приготовление обеда.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Сервировка стола к обеду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«Кулинария»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29.10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«Кулинария»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4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B1791B" w:rsidRDefault="00B1791B" w:rsidP="00B179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Создание изделий из текстильных материалов </w:t>
            </w:r>
            <w:r w:rsidR="00C047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2 ч.</w:t>
            </w:r>
          </w:p>
        </w:tc>
      </w:tr>
      <w:tr w:rsidR="00B1791B" w:rsidRPr="00FA5A1B" w:rsidTr="007B722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Создание изделий из текстильных материалов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Свойства 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br/>
              <w:t>текстильных материалов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291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C04742" w:rsidRDefault="00C04742" w:rsidP="00C047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C047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Рукоделие. Вышивка – 10 ч.</w:t>
            </w:r>
          </w:p>
        </w:tc>
      </w:tr>
      <w:tr w:rsidR="00B1791B" w:rsidRPr="00FA5A1B" w:rsidTr="007B722A">
        <w:trPr>
          <w:trHeight w:val="8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Рукоделие. Вышивание 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Инструктаж по охране труда. 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История возникновения вышивки.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Швы на основе перекрещенной строчки и тамбурного шва.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Двусторонняя гладь и шов рококо.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26.11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Двусторонняя гладь и шов рококо.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Вышивание. Картина: «Рождественские мотивы».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03.12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Вышивание. Картина: «Рождественские мотивы».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Вышивание. Картина: «Рождественские мотивы».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10.12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Вышивание картины</w:t>
            </w:r>
          </w:p>
          <w:p w:rsidR="00C04742" w:rsidRPr="00FA5A1B" w:rsidRDefault="00C04742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742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«Рождественские мотивы».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Вышивание. Картина: «Рождественские мотивы».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17.12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C04742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Оформле</w:t>
            </w:r>
            <w:r w:rsidR="00B1791B"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ние картины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 рамку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4742" w:rsidRPr="00FA5A1B" w:rsidTr="007B722A">
        <w:trPr>
          <w:trHeight w:val="630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42" w:rsidRPr="00C04742" w:rsidRDefault="00C04742" w:rsidP="00C047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Вязание на спицах – 12 ч.</w:t>
            </w:r>
          </w:p>
        </w:tc>
      </w:tr>
      <w:tr w:rsidR="00B1791B" w:rsidRPr="00FA5A1B" w:rsidTr="007B722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Декоративное вязание на спицах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Инструменты и материалы. Техника безопасности.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Виды петель и их образование.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14.01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Вязание </w:t>
            </w:r>
            <w:proofErr w:type="spellStart"/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однолицевое</w:t>
            </w:r>
            <w:proofErr w:type="spellEnd"/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Вязание резинки.  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21.01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Рельефные узоры.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Плоские узоры.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28.01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Плоские узоры.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Расчет петель. 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Изготовление повязки на голову.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91B" w:rsidRPr="00FA5A1B" w:rsidTr="007B722A">
        <w:trPr>
          <w:trHeight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 xml:space="preserve">Расчет петель.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Изготовление повязки на голову.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4742" w:rsidRPr="00FA5A1B" w:rsidTr="007B722A">
        <w:trPr>
          <w:trHeight w:val="35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42" w:rsidRPr="00C04742" w:rsidRDefault="00C04742" w:rsidP="00C0474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Вязание крючком – 12 ч.</w:t>
            </w:r>
          </w:p>
        </w:tc>
      </w:tr>
      <w:tr w:rsidR="00B1791B" w:rsidRPr="00FA5A1B" w:rsidTr="007B722A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крючком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Пряжа, инструменты для вязания. ТБ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18.02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крючком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Основные элементы.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крючком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Способы прибавления столбиков.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F17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крючком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Способы убавления столбиков.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наволочки на диванную  подушку.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Выбор схемы.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04.03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лицевой стороны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наволочки на диванную  подушку.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Вязание лицевой стороны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наволочки на диванную  подушку.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11.03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лицевой стороны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наволочки на диванную  подушку.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изнаночной стороны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наволочки на диванную  подушку.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18.03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Вязание изнаночной стороны</w:t>
            </w: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наволочки на диванную  подушку.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Соединение деталей наволочки, окончательная отделка.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25.03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Соединение деталей наволочки, окончательная отделка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04742" w:rsidRPr="00FA5A1B" w:rsidTr="007B722A">
        <w:trPr>
          <w:trHeight w:val="362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742" w:rsidRPr="00C04742" w:rsidRDefault="006C3F45" w:rsidP="007B722A">
            <w:pPr>
              <w:tabs>
                <w:tab w:val="left" w:pos="29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C3F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Технологии творчес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кой и опытнической деятельности</w:t>
            </w:r>
            <w:r w:rsidR="00C047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7B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–</w:t>
            </w:r>
            <w:r w:rsidR="00C047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16</w:t>
            </w:r>
            <w:r w:rsidR="007B72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B1791B" w:rsidRPr="00FA5A1B" w:rsidTr="007B722A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«Художественные ремесла»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08.04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Творческий проект по разделу «Художественные ремесла»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  <w:p w:rsidR="00B1791B" w:rsidRPr="00FA5A1B" w:rsidRDefault="00B1791B" w:rsidP="00B1791B">
            <w:pPr>
              <w:tabs>
                <w:tab w:val="left" w:pos="296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1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Технологии творческой и опытнической деятельности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Исследовательская и созидательная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7B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проектной деятельности.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Работа над проектом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. Составление плана.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Работа над проектом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. Создание теоритической части проекта.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Работа над проектом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. Создание практической части проекта.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4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Работа над проектом</w:t>
            </w:r>
            <w:r>
              <w:rPr>
                <w:rFonts w:ascii="Times New Roman" w:eastAsia="Calibri" w:hAnsi="Times New Roman" w:cs="Times New Roman"/>
                <w:bCs/>
                <w:color w:val="231F20"/>
                <w:sz w:val="24"/>
                <w:szCs w:val="24"/>
                <w:lang w:eastAsia="ar-SA"/>
              </w:rPr>
              <w:t>. Создание презентации.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63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Оформление портфолио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06.05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Оформление портфолио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Оформление проекта (доклад, презентация)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приобретения уч-ся новых знаний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Оформление проекта (доклад, презентация)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Защита  комплексного проекта (Итоговый контроль)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формирования умений и навыков</w:t>
            </w:r>
          </w:p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Защита  комплексного проекта (Итоговый контроль)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применения знаний на практике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1791B" w:rsidRPr="00FA5A1B" w:rsidTr="007B722A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69-70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Итоговый урок. Самоанализ, анализ проектной деятельности учащихся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7B722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A5A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C4FF1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Урок систематизации и обобщения знании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на практике (итоговое занятие)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91B" w:rsidRPr="00FA5A1B" w:rsidRDefault="00B1791B" w:rsidP="00B1791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1791B" w:rsidRDefault="00B1791B" w:rsidP="00B179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791B" w:rsidRDefault="00B1791B" w:rsidP="00B179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791B" w:rsidRDefault="00B1791B" w:rsidP="00B179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791B" w:rsidRPr="00E5481E" w:rsidRDefault="00B1791B" w:rsidP="00B1791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1791B" w:rsidRDefault="00B1791B" w:rsidP="00B1791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:rsidR="00697A0F" w:rsidRPr="00697A0F" w:rsidRDefault="00697A0F" w:rsidP="00697A0F">
      <w:pPr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sectPr w:rsidR="00697A0F" w:rsidRPr="00697A0F" w:rsidSect="007B722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E3"/>
    <w:rsid w:val="0045555B"/>
    <w:rsid w:val="00697A0F"/>
    <w:rsid w:val="006C3F45"/>
    <w:rsid w:val="007B722A"/>
    <w:rsid w:val="0095577B"/>
    <w:rsid w:val="00B1791B"/>
    <w:rsid w:val="00B71019"/>
    <w:rsid w:val="00C04742"/>
    <w:rsid w:val="00CB31E3"/>
    <w:rsid w:val="00D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D26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2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D26D3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2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4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Верхнегрековская ООШ</cp:lastModifiedBy>
  <cp:revision>6</cp:revision>
  <cp:lastPrinted>2017-03-23T09:30:00Z</cp:lastPrinted>
  <dcterms:created xsi:type="dcterms:W3CDTF">2017-02-27T12:36:00Z</dcterms:created>
  <dcterms:modified xsi:type="dcterms:W3CDTF">2017-03-23T09:31:00Z</dcterms:modified>
</cp:coreProperties>
</file>