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  <w:r w:rsidRPr="001A6B7B">
        <w:rPr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  <w:proofErr w:type="spellStart"/>
      <w:r w:rsidRPr="001A6B7B">
        <w:rPr>
          <w:sz w:val="28"/>
          <w:szCs w:val="28"/>
          <w:lang w:eastAsia="en-US"/>
        </w:rPr>
        <w:t>Верхнегрековская</w:t>
      </w:r>
      <w:proofErr w:type="spellEnd"/>
      <w:r w:rsidRPr="001A6B7B">
        <w:rPr>
          <w:sz w:val="28"/>
          <w:szCs w:val="28"/>
          <w:lang w:eastAsia="en-US"/>
        </w:rPr>
        <w:t xml:space="preserve"> основная общеобразовательная школа</w:t>
      </w: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widowControl w:val="0"/>
        <w:suppressAutoHyphens/>
        <w:rPr>
          <w:lang w:eastAsia="en-US"/>
        </w:rPr>
      </w:pPr>
    </w:p>
    <w:p w:rsidR="001A6B7B" w:rsidRPr="001A6B7B" w:rsidRDefault="001A6B7B" w:rsidP="001A6B7B">
      <w:pPr>
        <w:widowControl w:val="0"/>
        <w:suppressAutoHyphens/>
        <w:rPr>
          <w:lang w:eastAsia="en-US"/>
        </w:rPr>
      </w:pP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1A6B7B">
        <w:rPr>
          <w:rFonts w:cs="Mangal"/>
          <w:b/>
          <w:kern w:val="1"/>
          <w:sz w:val="28"/>
          <w:lang w:bidi="hi-IN"/>
        </w:rPr>
        <w:t xml:space="preserve">                                                                                                     «Утверждаю»</w:t>
      </w:r>
      <w:r w:rsidRPr="001A6B7B">
        <w:rPr>
          <w:rFonts w:cs="Mangal"/>
          <w:kern w:val="1"/>
          <w:sz w:val="28"/>
          <w:lang w:bidi="hi-IN"/>
        </w:rPr>
        <w:t xml:space="preserve">      </w:t>
      </w: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b/>
          <w:kern w:val="1"/>
          <w:sz w:val="28"/>
          <w:lang w:bidi="hi-IN"/>
        </w:rPr>
      </w:pPr>
      <w:r w:rsidRPr="001A6B7B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           Директор                                                                                                                  </w:t>
      </w: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1A6B7B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 МБОУ </w:t>
      </w:r>
      <w:proofErr w:type="spellStart"/>
      <w:r w:rsidRPr="001A6B7B">
        <w:rPr>
          <w:rFonts w:cs="Mangal"/>
          <w:kern w:val="1"/>
          <w:sz w:val="28"/>
          <w:lang w:bidi="hi-IN"/>
        </w:rPr>
        <w:t>Верхнегрековская</w:t>
      </w:r>
      <w:proofErr w:type="spellEnd"/>
      <w:r w:rsidRPr="001A6B7B">
        <w:rPr>
          <w:rFonts w:cs="Mangal"/>
          <w:kern w:val="1"/>
          <w:sz w:val="28"/>
          <w:lang w:bidi="hi-IN"/>
        </w:rPr>
        <w:t xml:space="preserve"> ООШ</w:t>
      </w: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1A6B7B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___________  /</w:t>
      </w:r>
      <w:proofErr w:type="spellStart"/>
      <w:r w:rsidRPr="001A6B7B">
        <w:rPr>
          <w:rFonts w:cs="Mangal"/>
          <w:kern w:val="1"/>
          <w:sz w:val="28"/>
          <w:lang w:bidi="hi-IN"/>
        </w:rPr>
        <w:t>А.И.Бычков</w:t>
      </w:r>
      <w:proofErr w:type="spellEnd"/>
      <w:r w:rsidRPr="001A6B7B">
        <w:rPr>
          <w:rFonts w:cs="Mangal"/>
          <w:kern w:val="1"/>
          <w:sz w:val="28"/>
          <w:lang w:bidi="hi-IN"/>
        </w:rPr>
        <w:t>/</w:t>
      </w: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lang w:bidi="hi-IN"/>
        </w:rPr>
      </w:pPr>
      <w:r w:rsidRPr="001A6B7B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            Приказ   № 66.1 от 29.08.2016 г.</w:t>
      </w:r>
      <w:r w:rsidRPr="001A6B7B">
        <w:rPr>
          <w:rFonts w:cs="Mangal"/>
          <w:kern w:val="1"/>
          <w:sz w:val="28"/>
          <w:lang w:bidi="hi-IN"/>
        </w:rPr>
        <w:tab/>
      </w:r>
    </w:p>
    <w:p w:rsidR="001A6B7B" w:rsidRPr="001A6B7B" w:rsidRDefault="001A6B7B" w:rsidP="001A6B7B">
      <w:pPr>
        <w:widowControl w:val="0"/>
        <w:tabs>
          <w:tab w:val="left" w:pos="1425"/>
        </w:tabs>
        <w:suppressAutoHyphens/>
        <w:rPr>
          <w:rFonts w:cs="Mangal"/>
          <w:kern w:val="1"/>
          <w:sz w:val="28"/>
          <w:szCs w:val="28"/>
          <w:lang w:bidi="hi-IN"/>
        </w:rPr>
      </w:pPr>
    </w:p>
    <w:p w:rsidR="001A6B7B" w:rsidRPr="001A6B7B" w:rsidRDefault="001A6B7B" w:rsidP="001A6B7B">
      <w:pPr>
        <w:widowControl w:val="0"/>
        <w:suppressAutoHyphens/>
        <w:jc w:val="center"/>
        <w:rPr>
          <w:rFonts w:cs="Mangal"/>
          <w:kern w:val="1"/>
          <w:sz w:val="28"/>
          <w:lang w:bidi="hi-IN"/>
        </w:rPr>
      </w:pPr>
      <w:r w:rsidRPr="001A6B7B">
        <w:rPr>
          <w:rFonts w:cs="Mangal"/>
          <w:kern w:val="1"/>
          <w:sz w:val="28"/>
          <w:lang w:bidi="hi-IN"/>
        </w:rPr>
        <w:t xml:space="preserve">                                                                                 </w:t>
      </w:r>
    </w:p>
    <w:p w:rsidR="001A6B7B" w:rsidRPr="001A6B7B" w:rsidRDefault="001A6B7B" w:rsidP="001A6B7B">
      <w:pPr>
        <w:jc w:val="right"/>
        <w:rPr>
          <w:lang w:eastAsia="en-US"/>
        </w:rPr>
      </w:pPr>
    </w:p>
    <w:p w:rsidR="001A6B7B" w:rsidRPr="001A6B7B" w:rsidRDefault="001A6B7B" w:rsidP="001A6B7B">
      <w:pPr>
        <w:rPr>
          <w:lang w:eastAsia="en-US"/>
        </w:rPr>
      </w:pPr>
    </w:p>
    <w:p w:rsidR="001A6B7B" w:rsidRPr="001A6B7B" w:rsidRDefault="001A6B7B" w:rsidP="001A6B7B">
      <w:pPr>
        <w:rPr>
          <w:lang w:eastAsia="en-US"/>
        </w:rPr>
      </w:pPr>
    </w:p>
    <w:p w:rsidR="001A6B7B" w:rsidRPr="001A6B7B" w:rsidRDefault="001A6B7B" w:rsidP="001A6B7B">
      <w:pPr>
        <w:rPr>
          <w:lang w:eastAsia="en-US"/>
        </w:rPr>
      </w:pPr>
    </w:p>
    <w:p w:rsidR="001A6B7B" w:rsidRPr="001A6B7B" w:rsidRDefault="001A6B7B" w:rsidP="001A6B7B">
      <w:pPr>
        <w:widowControl w:val="0"/>
        <w:suppressAutoHyphens/>
        <w:spacing w:line="480" w:lineRule="auto"/>
        <w:jc w:val="center"/>
        <w:rPr>
          <w:rFonts w:eastAsia="SimSun" w:cs="Mangal"/>
          <w:b/>
          <w:kern w:val="1"/>
          <w:sz w:val="32"/>
          <w:szCs w:val="32"/>
          <w:lang w:eastAsia="hi-IN" w:bidi="hi-IN"/>
        </w:rPr>
      </w:pPr>
      <w:r w:rsidRPr="001A6B7B">
        <w:rPr>
          <w:rFonts w:eastAsia="SimSun" w:cs="Mangal"/>
          <w:b/>
          <w:kern w:val="1"/>
          <w:sz w:val="32"/>
          <w:szCs w:val="32"/>
          <w:lang w:eastAsia="hi-IN" w:bidi="hi-IN"/>
        </w:rPr>
        <w:t>РАБОЧАЯ ПРОГРАММА</w:t>
      </w:r>
    </w:p>
    <w:p w:rsidR="001A6B7B" w:rsidRPr="001A6B7B" w:rsidRDefault="001A6B7B" w:rsidP="001A6B7B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по английскому языку в 4 классе</w:t>
      </w:r>
    </w:p>
    <w:p w:rsidR="001A6B7B" w:rsidRPr="001A6B7B" w:rsidRDefault="001A6B7B" w:rsidP="001A6B7B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учителя Тимошенко Анны Александровны</w:t>
      </w:r>
    </w:p>
    <w:p w:rsidR="001A6B7B" w:rsidRPr="001A6B7B" w:rsidRDefault="001A6B7B" w:rsidP="001A6B7B">
      <w:pPr>
        <w:widowControl w:val="0"/>
        <w:suppressAutoHyphens/>
        <w:spacing w:line="480" w:lineRule="auto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Количество часов: всего 68, в неделю 2.</w:t>
      </w:r>
    </w:p>
    <w:p w:rsidR="001A6B7B" w:rsidRPr="001A6B7B" w:rsidRDefault="001A6B7B" w:rsidP="001A6B7B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Программа разработана на основе:</w:t>
      </w:r>
    </w:p>
    <w:p w:rsidR="001A6B7B" w:rsidRPr="001A6B7B" w:rsidRDefault="001A6B7B" w:rsidP="001A6B7B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 xml:space="preserve"> 1.Примерной программы начального общего образования по иностранному языку (английский язык);</w:t>
      </w:r>
    </w:p>
    <w:p w:rsidR="001A6B7B" w:rsidRPr="001A6B7B" w:rsidRDefault="001A6B7B" w:rsidP="001A6B7B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2.   Авторской программы  курса английского языка к УМК "</w:t>
      </w:r>
      <w:r w:rsidRPr="001A6B7B">
        <w:rPr>
          <w:rFonts w:eastAsia="SimSun" w:cs="Mangal"/>
          <w:kern w:val="1"/>
          <w:sz w:val="28"/>
          <w:szCs w:val="28"/>
          <w:lang w:val="en-US" w:eastAsia="hi-IN" w:bidi="hi-IN"/>
        </w:rPr>
        <w:t>Enjoy</w:t>
      </w: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1A6B7B">
        <w:rPr>
          <w:rFonts w:eastAsia="SimSun" w:cs="Mangal"/>
          <w:kern w:val="1"/>
          <w:sz w:val="28"/>
          <w:szCs w:val="28"/>
          <w:lang w:val="en-US" w:eastAsia="hi-IN" w:bidi="hi-IN"/>
        </w:rPr>
        <w:t>English</w:t>
      </w: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 xml:space="preserve">" для 2-4 классов общеобразовательных учреждений. – </w:t>
      </w:r>
      <w:proofErr w:type="gramStart"/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(Обнинск:</w:t>
      </w:r>
      <w:proofErr w:type="gramEnd"/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Титул, 2013 г.)</w:t>
      </w:r>
      <w:proofErr w:type="gramEnd"/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szCs w:val="28"/>
          <w:lang w:bidi="hi-IN"/>
        </w:rPr>
      </w:pPr>
    </w:p>
    <w:p w:rsidR="001A6B7B" w:rsidRPr="001A6B7B" w:rsidRDefault="001A6B7B" w:rsidP="001A6B7B">
      <w:pPr>
        <w:widowControl w:val="0"/>
        <w:suppressAutoHyphens/>
        <w:jc w:val="both"/>
        <w:rPr>
          <w:rFonts w:cs="Mangal"/>
          <w:kern w:val="1"/>
          <w:sz w:val="28"/>
          <w:szCs w:val="28"/>
          <w:lang w:bidi="hi-IN"/>
        </w:rPr>
      </w:pPr>
      <w:r w:rsidRPr="001A6B7B">
        <w:rPr>
          <w:rFonts w:cs="Mangal"/>
          <w:kern w:val="1"/>
          <w:sz w:val="28"/>
          <w:szCs w:val="28"/>
          <w:lang w:bidi="hi-IN"/>
        </w:rPr>
        <w:t xml:space="preserve">Учебник: </w:t>
      </w:r>
      <w:proofErr w:type="spellStart"/>
      <w:r w:rsidRPr="001A6B7B">
        <w:rPr>
          <w:rFonts w:cs="Mangal"/>
          <w:iCs/>
          <w:kern w:val="1"/>
          <w:sz w:val="28"/>
          <w:szCs w:val="28"/>
          <w:lang w:bidi="hi-IN"/>
        </w:rPr>
        <w:t>Биболетова</w:t>
      </w:r>
      <w:proofErr w:type="spellEnd"/>
      <w:r w:rsidRPr="001A6B7B">
        <w:rPr>
          <w:rFonts w:cs="Mangal"/>
          <w:iCs/>
          <w:kern w:val="1"/>
          <w:sz w:val="28"/>
          <w:szCs w:val="28"/>
          <w:lang w:bidi="hi-IN"/>
        </w:rPr>
        <w:t xml:space="preserve"> М.З. и другие.</w:t>
      </w:r>
      <w:r w:rsidRPr="001A6B7B">
        <w:rPr>
          <w:rFonts w:cs="Mangal"/>
          <w:kern w:val="1"/>
          <w:sz w:val="28"/>
          <w:szCs w:val="28"/>
          <w:lang w:bidi="hi-IN"/>
        </w:rPr>
        <w:t xml:space="preserve"> Английский язык: «</w:t>
      </w:r>
      <w:r w:rsidRPr="001A6B7B">
        <w:rPr>
          <w:rFonts w:eastAsia="SimSun" w:cs="Mangal"/>
          <w:kern w:val="1"/>
          <w:sz w:val="28"/>
          <w:szCs w:val="28"/>
          <w:lang w:val="en-US" w:eastAsia="hi-IN" w:bidi="hi-IN"/>
        </w:rPr>
        <w:t>Enjoy</w:t>
      </w:r>
      <w:r w:rsidRPr="001A6B7B">
        <w:rPr>
          <w:rFonts w:cs="Mangal"/>
          <w:kern w:val="1"/>
          <w:sz w:val="28"/>
          <w:szCs w:val="28"/>
          <w:lang w:bidi="hi-IN"/>
        </w:rPr>
        <w:t xml:space="preserve"> </w:t>
      </w:r>
      <w:r w:rsidRPr="001A6B7B">
        <w:rPr>
          <w:rFonts w:cs="Mangal"/>
          <w:kern w:val="1"/>
          <w:sz w:val="28"/>
          <w:szCs w:val="28"/>
          <w:lang w:val="en-US" w:bidi="hi-IN"/>
        </w:rPr>
        <w:t>English</w:t>
      </w:r>
      <w:r w:rsidRPr="001A6B7B">
        <w:rPr>
          <w:rFonts w:cs="Mangal"/>
          <w:kern w:val="1"/>
          <w:sz w:val="28"/>
          <w:szCs w:val="28"/>
          <w:lang w:bidi="hi-IN"/>
        </w:rPr>
        <w:t xml:space="preserve">: учебник для 4 </w:t>
      </w:r>
      <w:proofErr w:type="spellStart"/>
      <w:r w:rsidRPr="001A6B7B">
        <w:rPr>
          <w:rFonts w:cs="Mangal"/>
          <w:kern w:val="1"/>
          <w:sz w:val="28"/>
          <w:szCs w:val="28"/>
          <w:lang w:bidi="hi-IN"/>
        </w:rPr>
        <w:t>кл</w:t>
      </w:r>
      <w:proofErr w:type="spellEnd"/>
      <w:r w:rsidRPr="001A6B7B">
        <w:rPr>
          <w:rFonts w:cs="Mangal"/>
          <w:kern w:val="1"/>
          <w:sz w:val="28"/>
          <w:szCs w:val="28"/>
          <w:lang w:bidi="hi-IN"/>
        </w:rPr>
        <w:t xml:space="preserve">. общеобразовательных учреждений / </w:t>
      </w:r>
      <w:proofErr w:type="spellStart"/>
      <w:r w:rsidRPr="001A6B7B">
        <w:rPr>
          <w:rFonts w:cs="Mangal"/>
          <w:iCs/>
          <w:kern w:val="1"/>
          <w:sz w:val="28"/>
          <w:szCs w:val="28"/>
          <w:lang w:bidi="hi-IN"/>
        </w:rPr>
        <w:t>Биболетова</w:t>
      </w:r>
      <w:proofErr w:type="spellEnd"/>
      <w:r w:rsidRPr="001A6B7B">
        <w:rPr>
          <w:rFonts w:cs="Mangal"/>
          <w:iCs/>
          <w:kern w:val="1"/>
          <w:sz w:val="28"/>
          <w:szCs w:val="28"/>
          <w:lang w:bidi="hi-IN"/>
        </w:rPr>
        <w:t xml:space="preserve"> М.З. и другие</w:t>
      </w:r>
      <w:r w:rsidRPr="001A6B7B">
        <w:rPr>
          <w:rFonts w:cs="Mangal"/>
          <w:kern w:val="1"/>
          <w:sz w:val="28"/>
          <w:szCs w:val="28"/>
          <w:lang w:bidi="hi-IN"/>
        </w:rPr>
        <w:t xml:space="preserve"> - </w:t>
      </w:r>
      <w:r w:rsidRPr="001A6B7B">
        <w:rPr>
          <w:rFonts w:eastAsia="SimSun" w:cs="Mangal"/>
          <w:kern w:val="1"/>
          <w:sz w:val="28"/>
          <w:szCs w:val="28"/>
          <w:lang w:eastAsia="hi-IN" w:bidi="hi-IN"/>
        </w:rPr>
        <w:t>Обнинск: Титул</w:t>
      </w:r>
      <w:r w:rsidRPr="001A6B7B">
        <w:rPr>
          <w:rFonts w:cs="Mangal"/>
          <w:kern w:val="1"/>
          <w:sz w:val="28"/>
          <w:szCs w:val="28"/>
          <w:lang w:bidi="hi-IN"/>
        </w:rPr>
        <w:t>, 2013.</w:t>
      </w:r>
    </w:p>
    <w:p w:rsidR="001A6B7B" w:rsidRPr="001A6B7B" w:rsidRDefault="001A6B7B" w:rsidP="001A6B7B">
      <w:pPr>
        <w:rPr>
          <w:rFonts w:eastAsia="Calibri"/>
          <w:sz w:val="28"/>
          <w:szCs w:val="28"/>
          <w:lang w:eastAsia="en-US"/>
        </w:rPr>
      </w:pPr>
    </w:p>
    <w:p w:rsidR="001A6B7B" w:rsidRPr="001A6B7B" w:rsidRDefault="001A6B7B" w:rsidP="001A6B7B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</w:p>
    <w:p w:rsidR="001A6B7B" w:rsidRPr="001A6B7B" w:rsidRDefault="001A6B7B" w:rsidP="001A6B7B">
      <w:pPr>
        <w:jc w:val="center"/>
        <w:rPr>
          <w:sz w:val="28"/>
          <w:szCs w:val="28"/>
          <w:lang w:eastAsia="en-US"/>
        </w:rPr>
      </w:pPr>
      <w:r w:rsidRPr="001A6B7B">
        <w:rPr>
          <w:sz w:val="28"/>
          <w:szCs w:val="28"/>
          <w:lang w:eastAsia="en-US"/>
        </w:rPr>
        <w:t>2016 - 2017 учебный год.</w:t>
      </w:r>
      <w:bookmarkStart w:id="0" w:name="_GoBack"/>
      <w:bookmarkEnd w:id="0"/>
    </w:p>
    <w:p w:rsidR="0000269F" w:rsidRDefault="0000269F" w:rsidP="00AA68A5">
      <w:pPr>
        <w:jc w:val="center"/>
        <w:rPr>
          <w:b/>
          <w:sz w:val="28"/>
          <w:szCs w:val="28"/>
        </w:rPr>
      </w:pPr>
    </w:p>
    <w:p w:rsidR="00782621" w:rsidRPr="0000269F" w:rsidRDefault="00AA68A5" w:rsidP="00A83110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>4 класс</w:t>
      </w:r>
    </w:p>
    <w:p w:rsidR="00782621" w:rsidRPr="0000269F" w:rsidRDefault="002C47C0" w:rsidP="00782621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 xml:space="preserve">     </w:t>
      </w:r>
      <w:r w:rsidR="00782621" w:rsidRPr="0000269F">
        <w:rPr>
          <w:b/>
          <w:sz w:val="28"/>
          <w:szCs w:val="28"/>
        </w:rPr>
        <w:t xml:space="preserve"> Планируемые результаты изучения учебного предмета</w:t>
      </w:r>
    </w:p>
    <w:p w:rsidR="00782621" w:rsidRPr="0000269F" w:rsidRDefault="00782621" w:rsidP="00782621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>«иностранный язык»</w:t>
      </w:r>
    </w:p>
    <w:p w:rsidR="00782621" w:rsidRPr="0000269F" w:rsidRDefault="00782621" w:rsidP="00782621">
      <w:pPr>
        <w:ind w:firstLine="709"/>
        <w:rPr>
          <w:sz w:val="28"/>
          <w:szCs w:val="28"/>
        </w:rPr>
      </w:pPr>
      <w:r w:rsidRPr="0000269F">
        <w:rPr>
          <w:sz w:val="28"/>
          <w:szCs w:val="28"/>
        </w:rPr>
        <w:t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НОО закладывает лишь основы указанных сторон развития учащегося: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 xml:space="preserve">– </w:t>
      </w:r>
      <w:proofErr w:type="spellStart"/>
      <w:r w:rsidRPr="0000269F">
        <w:rPr>
          <w:sz w:val="28"/>
          <w:szCs w:val="28"/>
        </w:rPr>
        <w:t>сформированность</w:t>
      </w:r>
      <w:proofErr w:type="spellEnd"/>
      <w:r w:rsidRPr="0000269F">
        <w:rPr>
          <w:sz w:val="28"/>
          <w:szCs w:val="28"/>
        </w:rPr>
        <w:t xml:space="preserve">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 xml:space="preserve">– </w:t>
      </w:r>
      <w:proofErr w:type="spellStart"/>
      <w:r w:rsidRPr="0000269F">
        <w:rPr>
          <w:sz w:val="28"/>
          <w:szCs w:val="28"/>
        </w:rPr>
        <w:t>сформированность</w:t>
      </w:r>
      <w:proofErr w:type="spellEnd"/>
      <w:r w:rsidRPr="0000269F">
        <w:rPr>
          <w:sz w:val="28"/>
          <w:szCs w:val="28"/>
        </w:rPr>
        <w:t xml:space="preserve"> мотивации к дальнейшему овладению ИЯ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>– знание определённого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 п., общечеловеческие ценности, знание корреспондирующих ценностей родной культуры, умение их назвать и описать;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>–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>– 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 xml:space="preserve">– </w:t>
      </w:r>
      <w:proofErr w:type="spellStart"/>
      <w:r w:rsidRPr="0000269F">
        <w:rPr>
          <w:sz w:val="28"/>
          <w:szCs w:val="28"/>
        </w:rPr>
        <w:t>сформированность</w:t>
      </w:r>
      <w:proofErr w:type="spellEnd"/>
      <w:r w:rsidRPr="0000269F">
        <w:rPr>
          <w:sz w:val="28"/>
          <w:szCs w:val="28"/>
        </w:rPr>
        <w:t xml:space="preserve"> </w:t>
      </w:r>
      <w:proofErr w:type="gramStart"/>
      <w:r w:rsidRPr="0000269F">
        <w:rPr>
          <w:sz w:val="28"/>
          <w:szCs w:val="28"/>
        </w:rPr>
        <w:t>основных</w:t>
      </w:r>
      <w:proofErr w:type="gramEnd"/>
      <w:r w:rsidRPr="0000269F">
        <w:rPr>
          <w:sz w:val="28"/>
          <w:szCs w:val="28"/>
        </w:rPr>
        <w:t xml:space="preserve"> (соответствующих возрасту и особенностям предмета «Иностранный язык») СУУ и УУД, обеспечивающих 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 xml:space="preserve">– </w:t>
      </w:r>
      <w:proofErr w:type="spellStart"/>
      <w:r w:rsidRPr="0000269F">
        <w:rPr>
          <w:sz w:val="28"/>
          <w:szCs w:val="28"/>
        </w:rPr>
        <w:t>сформированность</w:t>
      </w:r>
      <w:proofErr w:type="spellEnd"/>
      <w:r w:rsidRPr="0000269F">
        <w:rPr>
          <w:sz w:val="28"/>
          <w:szCs w:val="28"/>
        </w:rPr>
        <w:t xml:space="preserve">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782621" w:rsidRPr="0000269F" w:rsidRDefault="00782621" w:rsidP="00782621">
      <w:pPr>
        <w:jc w:val="center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 xml:space="preserve"> Личностные, </w:t>
      </w:r>
      <w:proofErr w:type="spellStart"/>
      <w:r w:rsidRPr="0000269F">
        <w:rPr>
          <w:b/>
          <w:sz w:val="28"/>
          <w:szCs w:val="28"/>
        </w:rPr>
        <w:t>метапредметные</w:t>
      </w:r>
      <w:proofErr w:type="spellEnd"/>
      <w:r w:rsidRPr="0000269F">
        <w:rPr>
          <w:b/>
          <w:sz w:val="28"/>
          <w:szCs w:val="28"/>
        </w:rPr>
        <w:t xml:space="preserve"> и предметные результаты</w:t>
      </w:r>
    </w:p>
    <w:p w:rsidR="00782621" w:rsidRPr="0000269F" w:rsidRDefault="00782621" w:rsidP="00782621">
      <w:pPr>
        <w:ind w:firstLine="709"/>
        <w:jc w:val="center"/>
        <w:outlineLvl w:val="0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>Личностные результаты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 xml:space="preserve">В процессе воспитания выпускник начальной школы достигнет определённых </w:t>
      </w:r>
      <w:r w:rsidRPr="0000269F">
        <w:rPr>
          <w:b/>
          <w:bCs/>
          <w:sz w:val="28"/>
          <w:szCs w:val="28"/>
        </w:rPr>
        <w:t>личностных</w:t>
      </w:r>
      <w:r w:rsidRPr="0000269F">
        <w:rPr>
          <w:bCs/>
          <w:sz w:val="28"/>
          <w:szCs w:val="28"/>
        </w:rPr>
        <w:t xml:space="preserve"> результатов</w:t>
      </w:r>
      <w:r w:rsidRPr="0000269F">
        <w:rPr>
          <w:sz w:val="28"/>
          <w:szCs w:val="28"/>
        </w:rPr>
        <w:t xml:space="preserve"> в освоении учебного предмета «Иностранный язык» в начальной школе.</w:t>
      </w:r>
    </w:p>
    <w:p w:rsidR="00782621" w:rsidRPr="0000269F" w:rsidRDefault="00782621" w:rsidP="00782621">
      <w:pPr>
        <w:ind w:firstLine="709"/>
        <w:outlineLvl w:val="0"/>
        <w:rPr>
          <w:b/>
          <w:sz w:val="28"/>
          <w:szCs w:val="28"/>
        </w:rPr>
      </w:pPr>
      <w:r w:rsidRPr="0000269F">
        <w:rPr>
          <w:sz w:val="28"/>
          <w:szCs w:val="28"/>
        </w:rPr>
        <w:t>1. Воспитание гражданственности, патриотизма, уважения к правам, свободам и обязанностям человека</w:t>
      </w:r>
      <w:r w:rsidRPr="0000269F">
        <w:rPr>
          <w:b/>
          <w:sz w:val="28"/>
          <w:szCs w:val="28"/>
        </w:rPr>
        <w:t>: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tabs>
          <w:tab w:val="num" w:pos="531"/>
        </w:tabs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lastRenderedPageBreak/>
        <w:t>элементарные представления о культурном достоянии малой Родины;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первоначальный опыт постижения ценностей национальной культуры;</w:t>
      </w:r>
    </w:p>
    <w:p w:rsidR="00782621" w:rsidRPr="0000269F" w:rsidRDefault="00782621" w:rsidP="00782621">
      <w:pPr>
        <w:numPr>
          <w:ilvl w:val="0"/>
          <w:numId w:val="6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первоначальный опыт участия в межкультурной коммуникации и умение представлять родную культуру;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ind w:left="0" w:firstLine="709"/>
        <w:rPr>
          <w:b/>
          <w:sz w:val="28"/>
          <w:szCs w:val="28"/>
        </w:rPr>
      </w:pPr>
      <w:r w:rsidRPr="0000269F">
        <w:rPr>
          <w:sz w:val="28"/>
          <w:szCs w:val="28"/>
        </w:rPr>
        <w:t>начальные представления о правах и обязанностях человека и гражданина.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>2. Воспитание нравственных чувств и этического сознания:</w:t>
      </w:r>
    </w:p>
    <w:p w:rsidR="00782621" w:rsidRPr="0000269F" w:rsidRDefault="00782621" w:rsidP="0078262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782621" w:rsidRPr="0000269F" w:rsidRDefault="00782621" w:rsidP="0078262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782621" w:rsidRPr="0000269F" w:rsidRDefault="00782621" w:rsidP="0078262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782621" w:rsidRPr="0000269F" w:rsidRDefault="00782621" w:rsidP="0078262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почтительное отношение к родителям, уважительное отношение к старшим, заботливое отношение к младшим;</w:t>
      </w:r>
    </w:p>
    <w:p w:rsidR="00782621" w:rsidRPr="0000269F" w:rsidRDefault="00782621" w:rsidP="00782621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782621" w:rsidRPr="0000269F" w:rsidRDefault="00782621" w:rsidP="00782621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доброжелательное отношение к другим участникам учебной и игровой деятельности на основе этических норм.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3. Воспитание уважения к культуре народов англоязычных стран: </w:t>
      </w:r>
    </w:p>
    <w:p w:rsidR="00782621" w:rsidRPr="0000269F" w:rsidRDefault="00782621" w:rsidP="00782621">
      <w:pPr>
        <w:widowControl w:val="0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элементарные представления о культурном достоянии англоязычных стран;</w:t>
      </w:r>
    </w:p>
    <w:p w:rsidR="00782621" w:rsidRPr="0000269F" w:rsidRDefault="00782621" w:rsidP="00782621">
      <w:pPr>
        <w:widowControl w:val="0"/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 w:rsidRPr="0000269F">
        <w:rPr>
          <w:sz w:val="28"/>
          <w:szCs w:val="28"/>
        </w:rPr>
        <w:t>первоначальный опыт межкультурной коммуникации;</w:t>
      </w:r>
    </w:p>
    <w:p w:rsidR="00782621" w:rsidRPr="0000269F" w:rsidRDefault="00782621" w:rsidP="00782621">
      <w:pPr>
        <w:ind w:firstLine="709"/>
        <w:rPr>
          <w:sz w:val="28"/>
          <w:szCs w:val="28"/>
        </w:rPr>
      </w:pPr>
      <w:r w:rsidRPr="0000269F">
        <w:rPr>
          <w:sz w:val="28"/>
          <w:szCs w:val="28"/>
        </w:rPr>
        <w:t>уважение к иному мнению и культуре других народов.</w:t>
      </w:r>
    </w:p>
    <w:p w:rsidR="00782621" w:rsidRPr="0000269F" w:rsidRDefault="00782621" w:rsidP="00782621">
      <w:pPr>
        <w:widowControl w:val="0"/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4. Воспитание ценностного отношения к </w:t>
      </w:r>
      <w:proofErr w:type="gramStart"/>
      <w:r w:rsidRPr="0000269F">
        <w:rPr>
          <w:sz w:val="28"/>
          <w:szCs w:val="28"/>
        </w:rPr>
        <w:t>прекрасному</w:t>
      </w:r>
      <w:proofErr w:type="gramEnd"/>
      <w:r w:rsidRPr="0000269F">
        <w:rPr>
          <w:sz w:val="28"/>
          <w:szCs w:val="28"/>
        </w:rPr>
        <w:t>, формирование представлений об эстетических идеалах и ценностях (эстетическое воспитание):</w:t>
      </w:r>
    </w:p>
    <w:p w:rsidR="00782621" w:rsidRPr="0000269F" w:rsidRDefault="00782621" w:rsidP="00782621">
      <w:pPr>
        <w:pStyle w:val="22"/>
        <w:widowControl w:val="0"/>
        <w:numPr>
          <w:ilvl w:val="0"/>
          <w:numId w:val="7"/>
        </w:numPr>
        <w:spacing w:line="240" w:lineRule="auto"/>
        <w:ind w:left="0" w:firstLine="709"/>
        <w:jc w:val="left"/>
        <w:rPr>
          <w:szCs w:val="28"/>
        </w:rPr>
      </w:pPr>
      <w:r w:rsidRPr="0000269F">
        <w:rPr>
          <w:szCs w:val="28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782621" w:rsidRPr="0000269F" w:rsidRDefault="00782621" w:rsidP="00782621">
      <w:pPr>
        <w:pStyle w:val="22"/>
        <w:widowControl w:val="0"/>
        <w:numPr>
          <w:ilvl w:val="0"/>
          <w:numId w:val="7"/>
        </w:numPr>
        <w:spacing w:line="240" w:lineRule="auto"/>
        <w:ind w:left="0" w:firstLine="709"/>
        <w:jc w:val="left"/>
        <w:rPr>
          <w:szCs w:val="28"/>
        </w:rPr>
      </w:pPr>
      <w:r w:rsidRPr="0000269F">
        <w:rPr>
          <w:szCs w:val="28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782621" w:rsidRPr="0000269F" w:rsidRDefault="00782621" w:rsidP="00782621">
      <w:pPr>
        <w:pStyle w:val="22"/>
        <w:widowControl w:val="0"/>
        <w:numPr>
          <w:ilvl w:val="0"/>
          <w:numId w:val="7"/>
        </w:numPr>
        <w:spacing w:line="240" w:lineRule="auto"/>
        <w:ind w:left="0" w:firstLine="709"/>
        <w:jc w:val="left"/>
        <w:rPr>
          <w:szCs w:val="28"/>
        </w:rPr>
      </w:pPr>
      <w:r w:rsidRPr="0000269F">
        <w:rPr>
          <w:szCs w:val="28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782621" w:rsidRPr="0000269F" w:rsidRDefault="00782621" w:rsidP="0078262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мотивация к реализации эстетических ценностей в пространстве школы и семьи;</w:t>
      </w:r>
    </w:p>
    <w:p w:rsidR="00782621" w:rsidRPr="0000269F" w:rsidRDefault="00782621" w:rsidP="0078262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отношение к учёбе как творческой деятельности.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>5. Воспитание трудолюбия, творческого отношения к учению, труду, жизни: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ценностное отношение к труду, учёбе и творчеству, трудолюбие;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дисциплинированность, последовательность, настойчивость и самостоятельность;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lastRenderedPageBreak/>
        <w:t>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782621" w:rsidRPr="0000269F" w:rsidRDefault="00782621" w:rsidP="00782621">
      <w:pPr>
        <w:pStyle w:val="2"/>
        <w:widowControl w:val="0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мотивация к самореализации в познавательной и учебной деятельности;</w:t>
      </w:r>
    </w:p>
    <w:p w:rsidR="00782621" w:rsidRPr="0000269F" w:rsidRDefault="00782621" w:rsidP="00782621">
      <w:pPr>
        <w:widowControl w:val="0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любознательность и стремление расширять кругозор.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>6. Формирование ценностного отношения к здоровью и здоровому образу жизни:</w:t>
      </w:r>
    </w:p>
    <w:p w:rsidR="00782621" w:rsidRPr="0000269F" w:rsidRDefault="00782621" w:rsidP="00782621">
      <w:pPr>
        <w:widowControl w:val="0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ценностное отношение к своему здоровью, здоровью близких и окружающих людей;</w:t>
      </w:r>
    </w:p>
    <w:p w:rsidR="00782621" w:rsidRPr="0000269F" w:rsidRDefault="00782621" w:rsidP="00782621">
      <w:pPr>
        <w:widowControl w:val="0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первоначальные представления о роли физической культуры и спорта для здоровья человека;</w:t>
      </w:r>
    </w:p>
    <w:p w:rsidR="00782621" w:rsidRPr="0000269F" w:rsidRDefault="00782621" w:rsidP="00782621">
      <w:pPr>
        <w:widowControl w:val="0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 xml:space="preserve">первоначальный личный опыт </w:t>
      </w:r>
      <w:proofErr w:type="spellStart"/>
      <w:r w:rsidRPr="0000269F">
        <w:rPr>
          <w:sz w:val="28"/>
          <w:szCs w:val="28"/>
        </w:rPr>
        <w:t>здоровьесберегающей</w:t>
      </w:r>
      <w:proofErr w:type="spellEnd"/>
      <w:r w:rsidRPr="0000269F">
        <w:rPr>
          <w:sz w:val="28"/>
          <w:szCs w:val="28"/>
        </w:rPr>
        <w:t xml:space="preserve"> деятельности.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>7. Воспитание ценностного отношения к природе, окружающей среде (экологическое воспитание):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ценностное отношение к природе;</w:t>
      </w:r>
    </w:p>
    <w:p w:rsidR="00782621" w:rsidRPr="0000269F" w:rsidRDefault="00782621" w:rsidP="00782621">
      <w:pPr>
        <w:widowControl w:val="0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00269F">
        <w:rPr>
          <w:sz w:val="28"/>
          <w:szCs w:val="28"/>
        </w:rPr>
        <w:t>первоначальный опыт эстетического, эмоционально-нравственного отношения к природе.</w:t>
      </w:r>
    </w:p>
    <w:p w:rsidR="00782621" w:rsidRPr="0000269F" w:rsidRDefault="00782621" w:rsidP="00782621">
      <w:pPr>
        <w:ind w:firstLine="709"/>
        <w:jc w:val="center"/>
        <w:outlineLvl w:val="0"/>
        <w:rPr>
          <w:b/>
          <w:sz w:val="28"/>
          <w:szCs w:val="28"/>
        </w:rPr>
      </w:pPr>
      <w:proofErr w:type="spellStart"/>
      <w:r w:rsidRPr="0000269F">
        <w:rPr>
          <w:b/>
          <w:sz w:val="28"/>
          <w:szCs w:val="28"/>
        </w:rPr>
        <w:t>Метапредметные</w:t>
      </w:r>
      <w:proofErr w:type="spellEnd"/>
      <w:r w:rsidRPr="0000269F">
        <w:rPr>
          <w:b/>
          <w:sz w:val="28"/>
          <w:szCs w:val="28"/>
        </w:rPr>
        <w:t xml:space="preserve"> результаты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proofErr w:type="spellStart"/>
      <w:r w:rsidRPr="0000269F">
        <w:rPr>
          <w:bCs/>
          <w:sz w:val="28"/>
          <w:szCs w:val="28"/>
        </w:rPr>
        <w:t>Метапредметные</w:t>
      </w:r>
      <w:proofErr w:type="spellEnd"/>
      <w:r w:rsidRPr="0000269F">
        <w:rPr>
          <w:bCs/>
          <w:sz w:val="28"/>
          <w:szCs w:val="28"/>
        </w:rPr>
        <w:t xml:space="preserve"> результаты в данном курсе достигаются главным образом благодаря развивающему аспекту иноязычного образования</w:t>
      </w:r>
      <w:r w:rsidRPr="0000269F">
        <w:rPr>
          <w:sz w:val="28"/>
          <w:szCs w:val="28"/>
        </w:rPr>
        <w:t>.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>У младших школьников будут развиты:</w:t>
      </w:r>
    </w:p>
    <w:p w:rsidR="00782621" w:rsidRPr="0000269F" w:rsidRDefault="00782621" w:rsidP="00782621">
      <w:pPr>
        <w:ind w:firstLine="709"/>
        <w:outlineLvl w:val="0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>1. Положительное отношение к предмету и мотивация к дальнейшему овладению ИЯ: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 xml:space="preserve">– элементарное представление </w:t>
      </w:r>
      <w:proofErr w:type="gramStart"/>
      <w:r w:rsidRPr="0000269F">
        <w:rPr>
          <w:bCs/>
          <w:sz w:val="28"/>
          <w:szCs w:val="28"/>
        </w:rPr>
        <w:t>о</w:t>
      </w:r>
      <w:proofErr w:type="gramEnd"/>
      <w:r w:rsidRPr="0000269F">
        <w:rPr>
          <w:bCs/>
          <w:sz w:val="28"/>
          <w:szCs w:val="28"/>
        </w:rPr>
        <w:t xml:space="preserve"> </w:t>
      </w:r>
      <w:proofErr w:type="gramStart"/>
      <w:r w:rsidRPr="0000269F">
        <w:rPr>
          <w:bCs/>
          <w:sz w:val="28"/>
          <w:szCs w:val="28"/>
        </w:rPr>
        <w:t>ИЯ</w:t>
      </w:r>
      <w:proofErr w:type="gramEnd"/>
      <w:r w:rsidRPr="0000269F">
        <w:rPr>
          <w:bCs/>
          <w:sz w:val="28"/>
          <w:szCs w:val="28"/>
        </w:rPr>
        <w:t xml:space="preserve"> как средстве познания мира и других культур;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>– первоначальный опыт межкультурного общения;</w:t>
      </w:r>
    </w:p>
    <w:p w:rsidR="00782621" w:rsidRPr="0000269F" w:rsidRDefault="00782621" w:rsidP="00782621">
      <w:pPr>
        <w:ind w:firstLine="709"/>
        <w:rPr>
          <w:bCs/>
          <w:sz w:val="28"/>
          <w:szCs w:val="28"/>
        </w:rPr>
      </w:pPr>
      <w:r w:rsidRPr="0000269F">
        <w:rPr>
          <w:bCs/>
          <w:sz w:val="28"/>
          <w:szCs w:val="28"/>
        </w:rPr>
        <w:t>– познавательный интерес и личностный смысл изучения ИЯ.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У выпускников будет возможность развивать: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способность принимать и сохранять цели и задачи учебной деятельности, поиск средств её осуществления.</w:t>
      </w:r>
    </w:p>
    <w:p w:rsidR="00782621" w:rsidRPr="0000269F" w:rsidRDefault="00782621" w:rsidP="00782621">
      <w:pPr>
        <w:ind w:firstLine="454"/>
        <w:outlineLvl w:val="0"/>
        <w:rPr>
          <w:sz w:val="28"/>
          <w:szCs w:val="28"/>
        </w:rPr>
      </w:pPr>
      <w:r w:rsidRPr="0000269F">
        <w:rPr>
          <w:b/>
          <w:sz w:val="28"/>
          <w:szCs w:val="28"/>
        </w:rPr>
        <w:t>2</w:t>
      </w:r>
      <w:r w:rsidRPr="0000269F">
        <w:rPr>
          <w:sz w:val="28"/>
          <w:szCs w:val="28"/>
        </w:rPr>
        <w:t>. Языковые и речемыслительные способности, психические функции и процессы:</w:t>
      </w:r>
    </w:p>
    <w:p w:rsidR="00782621" w:rsidRPr="0000269F" w:rsidRDefault="00782621" w:rsidP="00782621">
      <w:pPr>
        <w:pStyle w:val="a3"/>
        <w:numPr>
          <w:ilvl w:val="1"/>
          <w:numId w:val="1"/>
        </w:numPr>
        <w:rPr>
          <w:sz w:val="28"/>
        </w:rPr>
      </w:pPr>
      <w:r w:rsidRPr="0000269F">
        <w:rPr>
          <w:sz w:val="28"/>
        </w:rPr>
        <w:t>языковые способности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слуховая дифференциация (фонематический и интонационный слух);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firstLine="360"/>
        <w:textAlignment w:val="baseline"/>
        <w:rPr>
          <w:sz w:val="28"/>
        </w:rPr>
      </w:pPr>
      <w:r w:rsidRPr="0000269F">
        <w:rPr>
          <w:sz w:val="28"/>
        </w:rPr>
        <w:t>– имитация (речевой единицы на уровне слова, фразы);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догадка (на основе словообразования, аналогии с родным языком, контекста, иллюстративной наглядности и др.);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выявление языковых закономерностей (выведение правил);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способности к решению речемыслительных задач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соотнесение/сопоставление (языковых единиц, их форм и значений);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осознание и объяснение (правил, памяток и т. д.);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lastRenderedPageBreak/>
        <w:t>–  построение высказывания в соответствии с коммуникативными задачами (с опорами и без использования опор);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 трансформация (языковых единиц на уровне словосочетания, фразы);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психические процессы и функции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восприятие (расширение единицы зрительного и слухового восприятия);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внимание (повышение устойчивости, развитие способности к распределению и переключению, увеличение объёма).</w:t>
      </w:r>
    </w:p>
    <w:p w:rsidR="00782621" w:rsidRPr="0000269F" w:rsidRDefault="00782621" w:rsidP="00782621">
      <w:pPr>
        <w:rPr>
          <w:sz w:val="28"/>
          <w:szCs w:val="28"/>
        </w:rPr>
      </w:pPr>
      <w:r w:rsidRPr="0000269F">
        <w:rPr>
          <w:sz w:val="28"/>
          <w:szCs w:val="28"/>
        </w:rPr>
        <w:t xml:space="preserve">У выпускника будет возможность развить: 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языковые способности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выявление главного (основной идеи, главного предложения в абзаце, в тексте);</w:t>
      </w:r>
    </w:p>
    <w:p w:rsidR="00782621" w:rsidRPr="0000269F" w:rsidRDefault="00782621" w:rsidP="00782621">
      <w:pPr>
        <w:pStyle w:val="a3"/>
        <w:overflowPunct w:val="0"/>
        <w:autoSpaceDE w:val="0"/>
        <w:autoSpaceDN w:val="0"/>
        <w:adjustRightInd w:val="0"/>
        <w:ind w:left="360"/>
        <w:textAlignment w:val="baseline"/>
        <w:rPr>
          <w:sz w:val="28"/>
        </w:rPr>
      </w:pPr>
      <w:r w:rsidRPr="0000269F">
        <w:rPr>
          <w:sz w:val="28"/>
        </w:rPr>
        <w:t>– логическое изложение (содержания прочитанного письменно зафиксированного высказывания, короткого текста);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способности к решению речемыслительных задач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 xml:space="preserve">– формулирование выводов (из </w:t>
      </w:r>
      <w:proofErr w:type="gramStart"/>
      <w:r w:rsidRPr="0000269F">
        <w:rPr>
          <w:sz w:val="28"/>
          <w:szCs w:val="28"/>
        </w:rPr>
        <w:t>прочитанного</w:t>
      </w:r>
      <w:proofErr w:type="gramEnd"/>
      <w:r w:rsidRPr="0000269F">
        <w:rPr>
          <w:sz w:val="28"/>
          <w:szCs w:val="28"/>
        </w:rPr>
        <w:t>, услышанного);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иллюстрирование (приведение примеров);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антиципация (структурная и содержательная);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выстраивание логической/хронологической последовательности (порядка, очерёдности);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оценка/самооценка (высказываний, действий и т. д.);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психические процессы и функции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 xml:space="preserve">– такие качества ума, как любознательность, логичность, доказательность, критичность, самостоятельность; </w:t>
      </w:r>
    </w:p>
    <w:p w:rsidR="00782621" w:rsidRPr="0000269F" w:rsidRDefault="00782621" w:rsidP="00782621">
      <w:pPr>
        <w:ind w:left="360"/>
        <w:rPr>
          <w:sz w:val="28"/>
          <w:szCs w:val="28"/>
        </w:rPr>
      </w:pPr>
      <w:r w:rsidRPr="0000269F">
        <w:rPr>
          <w:sz w:val="28"/>
          <w:szCs w:val="28"/>
        </w:rPr>
        <w:t>– память (расширение объёма оперативной слуховой и зрительной памяти);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творческое воображение.</w:t>
      </w:r>
    </w:p>
    <w:p w:rsidR="00782621" w:rsidRPr="0000269F" w:rsidRDefault="00782621" w:rsidP="00782621">
      <w:pPr>
        <w:ind w:firstLine="360"/>
        <w:outlineLvl w:val="0"/>
        <w:rPr>
          <w:sz w:val="28"/>
          <w:szCs w:val="28"/>
        </w:rPr>
      </w:pPr>
      <w:r w:rsidRPr="0000269F">
        <w:rPr>
          <w:b/>
          <w:sz w:val="28"/>
          <w:szCs w:val="28"/>
        </w:rPr>
        <w:t>3</w:t>
      </w:r>
      <w:r w:rsidRPr="0000269F">
        <w:rPr>
          <w:sz w:val="28"/>
          <w:szCs w:val="28"/>
        </w:rPr>
        <w:t>. Специальные учебные умения и универсальные учебные действия: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специальные учебные умения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proofErr w:type="gramStart"/>
      <w:r w:rsidRPr="0000269F">
        <w:rPr>
          <w:sz w:val="28"/>
          <w:szCs w:val="28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пользоваться электронным приложением;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оценивать свои умения в различных видах речевой деятельности.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Выпускник получит возможность научиться: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рационально организовывать свою работу в классе и дома (выполнять различные типы упражнений и т. п.);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пользоваться электронным приложением;</w:t>
      </w:r>
    </w:p>
    <w:p w:rsidR="00782621" w:rsidRPr="0000269F" w:rsidRDefault="00782621" w:rsidP="00782621">
      <w:pPr>
        <w:numPr>
          <w:ilvl w:val="1"/>
          <w:numId w:val="1"/>
        </w:numPr>
        <w:rPr>
          <w:sz w:val="28"/>
          <w:szCs w:val="28"/>
        </w:rPr>
      </w:pPr>
      <w:r w:rsidRPr="0000269F">
        <w:rPr>
          <w:sz w:val="28"/>
          <w:szCs w:val="28"/>
        </w:rPr>
        <w:t>универсальные учебные действия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работать с информацией (текстом/</w:t>
      </w:r>
      <w:proofErr w:type="spellStart"/>
      <w:r w:rsidRPr="0000269F">
        <w:rPr>
          <w:sz w:val="28"/>
          <w:szCs w:val="28"/>
        </w:rPr>
        <w:t>аудиотекстом</w:t>
      </w:r>
      <w:proofErr w:type="spellEnd"/>
      <w:r w:rsidRPr="0000269F">
        <w:rPr>
          <w:sz w:val="28"/>
          <w:szCs w:val="28"/>
        </w:rPr>
        <w:t xml:space="preserve">): извлекать нужную информацию, читать с полным пониманием содержания, понимать последовательность описываемых </w:t>
      </w:r>
      <w:r w:rsidRPr="0000269F">
        <w:rPr>
          <w:sz w:val="28"/>
          <w:szCs w:val="28"/>
        </w:rPr>
        <w:lastRenderedPageBreak/>
        <w:t>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сотрудничать со сверстниками, работать в паре/группе, а также работать самостоятельно;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выполнять задания в различных тестовых форматах.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Выпускник получит возможность научиться: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работать с информацией (текстом/</w:t>
      </w:r>
      <w:proofErr w:type="spellStart"/>
      <w:r w:rsidRPr="0000269F">
        <w:rPr>
          <w:sz w:val="28"/>
          <w:szCs w:val="28"/>
        </w:rPr>
        <w:t>аудиотекстом</w:t>
      </w:r>
      <w:proofErr w:type="spellEnd"/>
      <w:r w:rsidRPr="0000269F">
        <w:rPr>
          <w:sz w:val="28"/>
          <w:szCs w:val="28"/>
        </w:rPr>
        <w:t xml:space="preserve">): прогнозировать содержание текста по заголовкам, рисункам к тексту, определять главное предложение в абзаце, отличать главную информацию </w:t>
      </w:r>
      <w:proofErr w:type="gramStart"/>
      <w:r w:rsidRPr="0000269F">
        <w:rPr>
          <w:sz w:val="28"/>
          <w:szCs w:val="28"/>
        </w:rPr>
        <w:t>от</w:t>
      </w:r>
      <w:proofErr w:type="gramEnd"/>
      <w:r w:rsidRPr="0000269F">
        <w:rPr>
          <w:sz w:val="28"/>
          <w:szCs w:val="28"/>
        </w:rPr>
        <w:t xml:space="preserve"> второстепенной;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вести диалог, учитывая позицию собеседника;</w:t>
      </w:r>
    </w:p>
    <w:p w:rsidR="00782621" w:rsidRPr="0000269F" w:rsidRDefault="00782621" w:rsidP="00782621">
      <w:pPr>
        <w:ind w:firstLine="454"/>
        <w:rPr>
          <w:sz w:val="28"/>
          <w:szCs w:val="28"/>
        </w:rPr>
      </w:pPr>
      <w:r w:rsidRPr="0000269F">
        <w:rPr>
          <w:sz w:val="28"/>
          <w:szCs w:val="28"/>
        </w:rPr>
        <w:t>– планировать и осуществлять проектную деятельность;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контролировать и оценивать учебные действия в соответствии с поставленной задачей;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читать тексты различных стилей и жанров в соответствии с целями и задачами;</w:t>
      </w:r>
    </w:p>
    <w:p w:rsidR="00782621" w:rsidRPr="0000269F" w:rsidRDefault="00782621" w:rsidP="00782621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осознанно строить речевое высказывание в соответствии с коммуникативными задачами;</w:t>
      </w:r>
    </w:p>
    <w:p w:rsidR="00AB3350" w:rsidRPr="00A83110" w:rsidRDefault="00782621" w:rsidP="00A83110">
      <w:pPr>
        <w:ind w:firstLine="360"/>
        <w:rPr>
          <w:sz w:val="28"/>
          <w:szCs w:val="28"/>
        </w:rPr>
      </w:pPr>
      <w:r w:rsidRPr="0000269F">
        <w:rPr>
          <w:sz w:val="28"/>
          <w:szCs w:val="28"/>
        </w:rPr>
        <w:t>–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782621" w:rsidRPr="0000269F" w:rsidRDefault="00782621" w:rsidP="00782621">
      <w:pPr>
        <w:ind w:firstLine="709"/>
        <w:jc w:val="center"/>
        <w:outlineLvl w:val="0"/>
        <w:rPr>
          <w:b/>
          <w:sz w:val="28"/>
          <w:szCs w:val="28"/>
        </w:rPr>
      </w:pPr>
      <w:r w:rsidRPr="0000269F">
        <w:rPr>
          <w:b/>
          <w:sz w:val="28"/>
          <w:szCs w:val="28"/>
        </w:rPr>
        <w:t>Предметные результаты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  <w:u w:val="words"/>
        </w:rPr>
        <w:t>А.  В сфере коммуникативной компетенции:</w:t>
      </w:r>
    </w:p>
    <w:p w:rsidR="00782621" w:rsidRPr="0000269F" w:rsidRDefault="00782621" w:rsidP="00782621">
      <w:pPr>
        <w:ind w:firstLine="709"/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 языковые представления и навыки (фонетические, орфографические, лексические и грамматические); </w:t>
      </w:r>
    </w:p>
    <w:p w:rsidR="00782621" w:rsidRPr="0000269F" w:rsidRDefault="00782621" w:rsidP="00782621">
      <w:pPr>
        <w:numPr>
          <w:ilvl w:val="0"/>
          <w:numId w:val="12"/>
        </w:numPr>
        <w:outlineLvl w:val="0"/>
        <w:rPr>
          <w:sz w:val="28"/>
          <w:szCs w:val="28"/>
        </w:rPr>
      </w:pPr>
      <w:proofErr w:type="gramStart"/>
      <w:r w:rsidRPr="0000269F">
        <w:rPr>
          <w:sz w:val="28"/>
          <w:szCs w:val="28"/>
        </w:rPr>
        <w:t>говорение (элементарный диалог этикетного характера, диалог в доступных ребёнку типичных ситуациях, диалог с вопросами</w:t>
      </w:r>
      <w:proofErr w:type="gramEnd"/>
    </w:p>
    <w:p w:rsidR="00782621" w:rsidRPr="0000269F" w:rsidRDefault="00782621" w:rsidP="00782621">
      <w:pPr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и побуждением к действию, монологические высказывания с описаниями себя, семьи и других людей, предметов, картинок и персонажей); </w:t>
      </w:r>
      <w:proofErr w:type="spellStart"/>
      <w:r w:rsidRPr="0000269F">
        <w:rPr>
          <w:sz w:val="28"/>
          <w:szCs w:val="28"/>
        </w:rPr>
        <w:t>аудирование</w:t>
      </w:r>
      <w:proofErr w:type="spellEnd"/>
      <w:r w:rsidRPr="0000269F">
        <w:rPr>
          <w:sz w:val="28"/>
          <w:szCs w:val="28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00269F">
        <w:rPr>
          <w:sz w:val="28"/>
          <w:szCs w:val="28"/>
        </w:rPr>
        <w:t>аудиотекстов</w:t>
      </w:r>
      <w:proofErr w:type="spellEnd"/>
      <w:r w:rsidRPr="0000269F">
        <w:rPr>
          <w:sz w:val="28"/>
          <w:szCs w:val="28"/>
        </w:rPr>
        <w:t xml:space="preserve"> и видеофрагментов на знакомом учащимся языковом материале);</w:t>
      </w:r>
    </w:p>
    <w:p w:rsidR="00782621" w:rsidRPr="0000269F" w:rsidRDefault="00782621" w:rsidP="00782621">
      <w:pPr>
        <w:numPr>
          <w:ilvl w:val="0"/>
          <w:numId w:val="12"/>
        </w:numPr>
        <w:outlineLvl w:val="0"/>
        <w:rPr>
          <w:sz w:val="28"/>
          <w:szCs w:val="28"/>
        </w:rPr>
      </w:pPr>
      <w:proofErr w:type="gramStart"/>
      <w:r w:rsidRPr="0000269F">
        <w:rPr>
          <w:sz w:val="28"/>
          <w:szCs w:val="28"/>
        </w:rPr>
        <w:t>чтение (воспринимать с пониманием тексты ограниченного объёма, соответствующие изученному тематическому материалу</w:t>
      </w:r>
      <w:proofErr w:type="gramEnd"/>
    </w:p>
    <w:p w:rsidR="00782621" w:rsidRPr="0000269F" w:rsidRDefault="00782621" w:rsidP="00782621">
      <w:pPr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интересам учащихся с соблюдением правил чтения и осмысленного интонирования); </w:t>
      </w:r>
    </w:p>
    <w:p w:rsidR="00782621" w:rsidRPr="0000269F" w:rsidRDefault="00782621" w:rsidP="00782621">
      <w:pPr>
        <w:numPr>
          <w:ilvl w:val="0"/>
          <w:numId w:val="12"/>
        </w:numPr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782621" w:rsidRPr="0000269F" w:rsidRDefault="00782621" w:rsidP="00782621">
      <w:pPr>
        <w:numPr>
          <w:ilvl w:val="0"/>
          <w:numId w:val="12"/>
        </w:numPr>
        <w:outlineLvl w:val="0"/>
        <w:rPr>
          <w:sz w:val="28"/>
          <w:szCs w:val="28"/>
        </w:rPr>
      </w:pPr>
      <w:r w:rsidRPr="0000269F">
        <w:rPr>
          <w:sz w:val="28"/>
          <w:szCs w:val="28"/>
        </w:rPr>
        <w:t xml:space="preserve"> 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782621" w:rsidRPr="0000269F" w:rsidRDefault="00782621" w:rsidP="0000269F">
      <w:pPr>
        <w:tabs>
          <w:tab w:val="left" w:pos="4215"/>
        </w:tabs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           </w:t>
      </w:r>
      <w:r w:rsidRPr="0000269F">
        <w:rPr>
          <w:sz w:val="28"/>
          <w:szCs w:val="28"/>
          <w:u w:val="words"/>
        </w:rPr>
        <w:t xml:space="preserve">Б. В познавательной сфере:  </w:t>
      </w:r>
      <w:r w:rsidR="0000269F" w:rsidRPr="0000269F">
        <w:rPr>
          <w:sz w:val="28"/>
          <w:szCs w:val="28"/>
          <w:u w:val="words"/>
        </w:rPr>
        <w:tab/>
      </w:r>
    </w:p>
    <w:p w:rsidR="00782621" w:rsidRPr="0000269F" w:rsidRDefault="00782621" w:rsidP="00782621">
      <w:pPr>
        <w:numPr>
          <w:ilvl w:val="0"/>
          <w:numId w:val="13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lastRenderedPageBreak/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00269F">
        <w:rPr>
          <w:sz w:val="28"/>
          <w:szCs w:val="28"/>
        </w:rPr>
        <w:t>звуко</w:t>
      </w:r>
      <w:proofErr w:type="spellEnd"/>
      <w:r w:rsidRPr="0000269F">
        <w:rPr>
          <w:sz w:val="28"/>
          <w:szCs w:val="28"/>
        </w:rPr>
        <w:t>-буквенный</w:t>
      </w:r>
      <w:proofErr w:type="gramEnd"/>
      <w:r w:rsidRPr="0000269F">
        <w:rPr>
          <w:sz w:val="28"/>
          <w:szCs w:val="28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782621" w:rsidRPr="0000269F" w:rsidRDefault="00782621" w:rsidP="00782621">
      <w:pPr>
        <w:numPr>
          <w:ilvl w:val="0"/>
          <w:numId w:val="13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умение выполнять задания по усвоенному образцу, включая составление </w:t>
      </w:r>
      <w:proofErr w:type="gramStart"/>
      <w:r w:rsidRPr="0000269F">
        <w:rPr>
          <w:sz w:val="28"/>
          <w:szCs w:val="28"/>
        </w:rPr>
        <w:t>собственных</w:t>
      </w:r>
      <w:proofErr w:type="gramEnd"/>
      <w:r w:rsidRPr="0000269F">
        <w:rPr>
          <w:sz w:val="28"/>
          <w:szCs w:val="28"/>
        </w:rPr>
        <w:t xml:space="preserve"> диалогических и монологических высказывание по изученной тематике; </w:t>
      </w:r>
    </w:p>
    <w:p w:rsidR="00782621" w:rsidRPr="0000269F" w:rsidRDefault="00782621" w:rsidP="00782621">
      <w:pPr>
        <w:numPr>
          <w:ilvl w:val="0"/>
          <w:numId w:val="13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00269F">
        <w:rPr>
          <w:sz w:val="28"/>
          <w:szCs w:val="28"/>
        </w:rPr>
        <w:t>к</w:t>
      </w:r>
      <w:proofErr w:type="gramEnd"/>
      <w:r w:rsidRPr="0000269F">
        <w:rPr>
          <w:sz w:val="28"/>
          <w:szCs w:val="28"/>
        </w:rPr>
        <w:t xml:space="preserve"> прочитанному, дополнение содержания текста собственными идеями в элементарных предложениях; </w:t>
      </w:r>
    </w:p>
    <w:p w:rsidR="00782621" w:rsidRPr="0000269F" w:rsidRDefault="00782621" w:rsidP="00782621">
      <w:pPr>
        <w:numPr>
          <w:ilvl w:val="0"/>
          <w:numId w:val="13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782621" w:rsidRPr="0000269F" w:rsidRDefault="00782621" w:rsidP="00782621">
      <w:pPr>
        <w:numPr>
          <w:ilvl w:val="0"/>
          <w:numId w:val="13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782621" w:rsidRPr="0000269F" w:rsidRDefault="00782621" w:rsidP="00782621">
      <w:pPr>
        <w:ind w:left="405"/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   </w:t>
      </w:r>
      <w:r w:rsidRPr="0000269F">
        <w:rPr>
          <w:sz w:val="28"/>
          <w:szCs w:val="28"/>
          <w:u w:val="words"/>
        </w:rPr>
        <w:t>В. В ценностно-ориентационной сфере</w:t>
      </w:r>
    </w:p>
    <w:p w:rsidR="00782621" w:rsidRPr="0000269F" w:rsidRDefault="00782621" w:rsidP="00782621">
      <w:pPr>
        <w:numPr>
          <w:ilvl w:val="0"/>
          <w:numId w:val="14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782621" w:rsidRPr="0000269F" w:rsidRDefault="00782621" w:rsidP="00782621">
      <w:pPr>
        <w:numPr>
          <w:ilvl w:val="0"/>
          <w:numId w:val="14"/>
        </w:numPr>
        <w:outlineLvl w:val="0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782621" w:rsidRPr="0000269F" w:rsidRDefault="00782621" w:rsidP="00782621">
      <w:pPr>
        <w:keepNext/>
        <w:keepLines/>
        <w:numPr>
          <w:ilvl w:val="0"/>
          <w:numId w:val="9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782621" w:rsidRPr="0000269F" w:rsidRDefault="00782621" w:rsidP="00782621">
      <w:pPr>
        <w:keepNext/>
        <w:keepLines/>
        <w:suppressLineNumbers/>
        <w:spacing w:line="240" w:lineRule="atLeast"/>
        <w:ind w:firstLine="567"/>
        <w:rPr>
          <w:sz w:val="28"/>
          <w:szCs w:val="28"/>
          <w:u w:val="words"/>
        </w:rPr>
      </w:pPr>
      <w:r w:rsidRPr="0000269F">
        <w:rPr>
          <w:sz w:val="28"/>
          <w:szCs w:val="28"/>
          <w:u w:val="words"/>
        </w:rPr>
        <w:t xml:space="preserve">Г.  В эстетической сфере: </w:t>
      </w:r>
    </w:p>
    <w:p w:rsidR="00782621" w:rsidRPr="0000269F" w:rsidRDefault="00782621" w:rsidP="00782621">
      <w:pPr>
        <w:keepNext/>
        <w:keepLines/>
        <w:numPr>
          <w:ilvl w:val="0"/>
          <w:numId w:val="10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782621" w:rsidRPr="0000269F" w:rsidRDefault="00782621" w:rsidP="00782621">
      <w:pPr>
        <w:keepNext/>
        <w:keepLines/>
        <w:numPr>
          <w:ilvl w:val="0"/>
          <w:numId w:val="10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782621" w:rsidRPr="0000269F" w:rsidRDefault="00782621" w:rsidP="00782621">
      <w:pPr>
        <w:keepNext/>
        <w:keepLines/>
        <w:numPr>
          <w:ilvl w:val="0"/>
          <w:numId w:val="10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782621" w:rsidRPr="0000269F" w:rsidRDefault="00782621" w:rsidP="00782621">
      <w:pPr>
        <w:keepNext/>
        <w:keepLines/>
        <w:suppressLineNumbers/>
        <w:spacing w:line="240" w:lineRule="atLeast"/>
        <w:rPr>
          <w:sz w:val="28"/>
          <w:szCs w:val="28"/>
          <w:u w:val="words"/>
        </w:rPr>
      </w:pPr>
      <w:r w:rsidRPr="0000269F">
        <w:rPr>
          <w:sz w:val="28"/>
          <w:szCs w:val="28"/>
        </w:rPr>
        <w:t xml:space="preserve">         </w:t>
      </w:r>
      <w:r w:rsidRPr="0000269F">
        <w:rPr>
          <w:sz w:val="28"/>
          <w:szCs w:val="28"/>
          <w:u w:val="words"/>
        </w:rPr>
        <w:t xml:space="preserve">Д.  В трудовой сфере: </w:t>
      </w:r>
    </w:p>
    <w:p w:rsidR="00782621" w:rsidRPr="0000269F" w:rsidRDefault="00782621" w:rsidP="00782621">
      <w:pPr>
        <w:keepNext/>
        <w:keepLines/>
        <w:numPr>
          <w:ilvl w:val="0"/>
          <w:numId w:val="11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782621" w:rsidRPr="0000269F" w:rsidRDefault="00782621" w:rsidP="00782621">
      <w:pPr>
        <w:keepNext/>
        <w:keepLines/>
        <w:numPr>
          <w:ilvl w:val="0"/>
          <w:numId w:val="11"/>
        </w:numPr>
        <w:suppressLineNumbers/>
        <w:spacing w:line="240" w:lineRule="atLeast"/>
        <w:ind w:left="0" w:firstLine="567"/>
        <w:jc w:val="both"/>
        <w:rPr>
          <w:sz w:val="28"/>
          <w:szCs w:val="28"/>
        </w:rPr>
      </w:pPr>
      <w:r w:rsidRPr="0000269F">
        <w:rPr>
          <w:sz w:val="28"/>
          <w:szCs w:val="28"/>
        </w:rPr>
        <w:t xml:space="preserve"> 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A83110" w:rsidRPr="0000269F" w:rsidRDefault="00A83110" w:rsidP="0000269F">
      <w:pPr>
        <w:rPr>
          <w:b/>
          <w:sz w:val="28"/>
          <w:szCs w:val="28"/>
        </w:rPr>
      </w:pPr>
    </w:p>
    <w:p w:rsidR="009F45BF" w:rsidRDefault="009F45BF" w:rsidP="0043536E">
      <w:pPr>
        <w:jc w:val="center"/>
        <w:rPr>
          <w:rFonts w:eastAsia="Calibri"/>
          <w:b/>
          <w:sz w:val="28"/>
          <w:szCs w:val="28"/>
        </w:rPr>
      </w:pPr>
    </w:p>
    <w:p w:rsidR="002C47C0" w:rsidRDefault="0043536E" w:rsidP="0043536E">
      <w:pPr>
        <w:jc w:val="center"/>
        <w:rPr>
          <w:rFonts w:eastAsia="Calibri"/>
          <w:b/>
          <w:sz w:val="28"/>
          <w:szCs w:val="28"/>
        </w:rPr>
      </w:pPr>
      <w:r w:rsidRPr="0000269F">
        <w:rPr>
          <w:rFonts w:eastAsia="Calibri"/>
          <w:b/>
          <w:sz w:val="28"/>
          <w:szCs w:val="28"/>
        </w:rPr>
        <w:t>Содержание с видами учебной деятельности</w:t>
      </w:r>
    </w:p>
    <w:p w:rsidR="009F45BF" w:rsidRDefault="009F45BF" w:rsidP="0043536E">
      <w:pPr>
        <w:jc w:val="center"/>
        <w:rPr>
          <w:rFonts w:eastAsia="Calibri"/>
          <w:b/>
          <w:sz w:val="28"/>
          <w:szCs w:val="28"/>
        </w:rPr>
      </w:pPr>
    </w:p>
    <w:p w:rsidR="009F45BF" w:rsidRPr="0000269F" w:rsidRDefault="009F45BF" w:rsidP="0043536E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987"/>
        <w:gridCol w:w="1133"/>
        <w:gridCol w:w="6816"/>
      </w:tblGrid>
      <w:tr w:rsidR="00472D23" w:rsidRPr="0000269F" w:rsidTr="00472D23">
        <w:trPr>
          <w:trHeight w:hRule="exact" w:val="93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after="60"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Содержание</w:t>
            </w:r>
          </w:p>
          <w:p w:rsidR="00472D23" w:rsidRPr="0000269F" w:rsidRDefault="00472D23" w:rsidP="00472D23">
            <w:pPr>
              <w:widowControl w:val="0"/>
              <w:spacing w:before="60"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обучения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after="120" w:line="210" w:lineRule="exact"/>
              <w:ind w:right="240"/>
              <w:jc w:val="right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Кол-во</w:t>
            </w:r>
          </w:p>
          <w:p w:rsidR="00472D23" w:rsidRPr="0000269F" w:rsidRDefault="00472D23" w:rsidP="00472D23">
            <w:pPr>
              <w:widowControl w:val="0"/>
              <w:spacing w:before="120" w:line="210" w:lineRule="exact"/>
              <w:ind w:right="240"/>
              <w:jc w:val="right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8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Характеристика основных видов учебной деятельности учащихся</w:t>
            </w:r>
          </w:p>
        </w:tc>
      </w:tr>
      <w:tr w:rsidR="00472D23" w:rsidRPr="0000269F" w:rsidTr="00472D23">
        <w:trPr>
          <w:trHeight w:hRule="exact" w:val="27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Default="00472D23" w:rsidP="0000269F">
            <w:pPr>
              <w:widowControl w:val="0"/>
              <w:spacing w:line="274" w:lineRule="exact"/>
              <w:ind w:left="12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I 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Любимое время года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».</w:t>
            </w:r>
          </w:p>
          <w:p w:rsidR="00763667" w:rsidRPr="0000269F" w:rsidRDefault="00763667" w:rsidP="0000269F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7657DB">
              <w:rPr>
                <w:sz w:val="28"/>
                <w:szCs w:val="28"/>
                <w:lang w:eastAsia="en-US"/>
              </w:rPr>
              <w:t>Погода и времена года. Занятие в разное время года.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Составлять высказывания о том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,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чем можно заниматься в разные времена года; расспросить у одноклассников, чем они любят заниматься в разные времена года; на слух воспринимать информацию из текста, и выражать свое понимание в требуемой форме (рассказать, что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Тайни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и его друзья любят делать зимой и летом); рассказать о погоде в разные времена года; сделать прогноз погоды для предстоящей зимы; узнать у одноклассника его планы на завтра / на выходные;</w:t>
            </w:r>
          </w:p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пригласить одноклассников на пикник; читать текст с полным пониманием (назвать героя, которого дети увидели в небе; назвать любимое время года ослика; сообщить об отношении Джил к зиме)</w:t>
            </w:r>
          </w:p>
        </w:tc>
      </w:tr>
      <w:tr w:rsidR="00472D23" w:rsidRPr="0000269F" w:rsidTr="00472D23">
        <w:trPr>
          <w:trHeight w:hRule="exact" w:val="24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667" w:rsidRDefault="00472D23" w:rsidP="00472D23">
            <w:pPr>
              <w:widowControl w:val="0"/>
              <w:spacing w:line="278" w:lineRule="exact"/>
              <w:ind w:left="120"/>
              <w:rPr>
                <w:sz w:val="28"/>
                <w:szCs w:val="28"/>
                <w:lang w:eastAsia="en-US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Раздел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II</w:t>
            </w: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«Мой дом».</w:t>
            </w:r>
            <w:r w:rsidR="00763667" w:rsidRPr="00763667">
              <w:rPr>
                <w:sz w:val="28"/>
                <w:szCs w:val="28"/>
                <w:lang w:eastAsia="en-US"/>
              </w:rPr>
              <w:t xml:space="preserve"> </w:t>
            </w:r>
            <w:r w:rsidR="00763667" w:rsidRPr="007657DB">
              <w:rPr>
                <w:sz w:val="28"/>
                <w:szCs w:val="28"/>
                <w:lang w:eastAsia="en-US"/>
              </w:rPr>
              <w:t>Мой дом – моя крепость.</w:t>
            </w:r>
          </w:p>
          <w:p w:rsidR="00472D23" w:rsidRDefault="00763667" w:rsidP="00472D23">
            <w:pPr>
              <w:widowControl w:val="0"/>
              <w:spacing w:line="278" w:lineRule="exact"/>
              <w:ind w:left="120"/>
              <w:rPr>
                <w:sz w:val="28"/>
                <w:szCs w:val="28"/>
                <w:lang w:eastAsia="en-US"/>
              </w:rPr>
            </w:pPr>
            <w:r w:rsidRPr="00763667">
              <w:rPr>
                <w:sz w:val="28"/>
                <w:szCs w:val="28"/>
                <w:lang w:eastAsia="en-US"/>
              </w:rPr>
              <w:t>Мебель</w:t>
            </w:r>
            <w:r w:rsidRPr="007657DB">
              <w:rPr>
                <w:sz w:val="28"/>
                <w:szCs w:val="28"/>
                <w:lang w:eastAsia="en-US"/>
              </w:rPr>
              <w:t>.</w:t>
            </w:r>
          </w:p>
          <w:p w:rsidR="00763667" w:rsidRPr="0000269F" w:rsidRDefault="00763667" w:rsidP="00472D23">
            <w:pPr>
              <w:widowControl w:val="0"/>
              <w:spacing w:line="278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57DB">
              <w:rPr>
                <w:sz w:val="28"/>
                <w:szCs w:val="28"/>
                <w:lang w:val="en-US" w:eastAsia="en-US"/>
              </w:rPr>
              <w:t>Описание</w:t>
            </w:r>
            <w:proofErr w:type="spellEnd"/>
            <w:r w:rsidRPr="007657DB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657DB">
              <w:rPr>
                <w:sz w:val="28"/>
                <w:szCs w:val="28"/>
                <w:lang w:val="en-US" w:eastAsia="en-US"/>
              </w:rPr>
              <w:t>комнаты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00269F" w:rsidP="00472D23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Составлять рассказ-описание своей квартиры (комнату); расспросить одноклассника о его квартире (комнате)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;н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а слух воспринимать информацию из текста, и выражать свое понимание в требуемой форме (показать комнату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Саймона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и найти комнату, в которой остановился Джим); сравнить свою комнату и комнату одноклассника; помочь мисс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Чэттер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обустроить гостиную: нарисовать, подписать предметы мебели и описать комнату; читать текст с полным пониманием (рассказать о том, что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Саймон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любит делать на ферме и кто стал его новым другом) Обороты </w:t>
            </w:r>
            <w:r w:rsidRPr="0000269F">
              <w:rPr>
                <w:color w:val="000000"/>
                <w:spacing w:val="-3"/>
                <w:sz w:val="28"/>
                <w:szCs w:val="28"/>
                <w:lang w:val="en-US"/>
              </w:rPr>
              <w:t>There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00269F">
              <w:rPr>
                <w:color w:val="000000"/>
                <w:spacing w:val="-3"/>
                <w:sz w:val="28"/>
                <w:szCs w:val="28"/>
                <w:lang w:val="en-US"/>
              </w:rPr>
              <w:t>is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t>/</w:t>
            </w:r>
            <w:r w:rsidRPr="0000269F">
              <w:rPr>
                <w:color w:val="000000"/>
                <w:spacing w:val="-3"/>
                <w:sz w:val="28"/>
                <w:szCs w:val="28"/>
                <w:lang w:val="en-US"/>
              </w:rPr>
              <w:t>are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t>/.- употребление в речи.</w:t>
            </w:r>
          </w:p>
        </w:tc>
      </w:tr>
      <w:tr w:rsidR="00472D23" w:rsidRPr="0000269F" w:rsidTr="00472D23">
        <w:trPr>
          <w:trHeight w:hRule="exact" w:val="304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667" w:rsidRPr="00763667" w:rsidRDefault="00472D23" w:rsidP="00763667">
            <w:pPr>
              <w:widowControl w:val="0"/>
              <w:spacing w:line="274" w:lineRule="exact"/>
              <w:ind w:left="120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Раздел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III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Ж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изнь в городе и в деревне»</w:t>
            </w:r>
            <w:r w:rsidR="00763667">
              <w:t xml:space="preserve"> </w:t>
            </w:r>
            <w:r w:rsidR="00763667">
              <w:rPr>
                <w:bCs/>
                <w:color w:val="000000"/>
                <w:spacing w:val="-4"/>
                <w:sz w:val="28"/>
                <w:szCs w:val="28"/>
              </w:rPr>
              <w:t xml:space="preserve">Россия. </w:t>
            </w:r>
            <w:proofErr w:type="spellStart"/>
            <w:r w:rsidR="00763667">
              <w:rPr>
                <w:bCs/>
                <w:color w:val="000000"/>
                <w:spacing w:val="-4"/>
                <w:sz w:val="28"/>
                <w:szCs w:val="28"/>
              </w:rPr>
              <w:t>Столица</w:t>
            </w:r>
            <w:proofErr w:type="gramStart"/>
            <w:r w:rsidR="00763667">
              <w:rPr>
                <w:bCs/>
                <w:color w:val="000000"/>
                <w:spacing w:val="-4"/>
                <w:sz w:val="28"/>
                <w:szCs w:val="28"/>
              </w:rPr>
              <w:t>.В</w:t>
            </w:r>
            <w:proofErr w:type="gramEnd"/>
            <w:r w:rsidR="00763667">
              <w:rPr>
                <w:bCs/>
                <w:color w:val="000000"/>
                <w:spacing w:val="-4"/>
                <w:sz w:val="28"/>
                <w:szCs w:val="28"/>
              </w:rPr>
              <w:t>ел</w:t>
            </w:r>
            <w:r w:rsidR="00763667" w:rsidRPr="00763667">
              <w:rPr>
                <w:bCs/>
                <w:color w:val="000000"/>
                <w:spacing w:val="-4"/>
                <w:sz w:val="28"/>
                <w:szCs w:val="28"/>
              </w:rPr>
              <w:t>кобритания</w:t>
            </w:r>
            <w:proofErr w:type="spellEnd"/>
            <w:r w:rsidR="00763667" w:rsidRPr="00763667">
              <w:rPr>
                <w:bCs/>
                <w:color w:val="000000"/>
                <w:spacing w:val="-4"/>
                <w:sz w:val="28"/>
                <w:szCs w:val="28"/>
              </w:rPr>
              <w:t>. Крупные города.</w:t>
            </w:r>
          </w:p>
          <w:p w:rsidR="00763667" w:rsidRPr="00763667" w:rsidRDefault="00763667" w:rsidP="00763667">
            <w:pPr>
              <w:widowControl w:val="0"/>
              <w:spacing w:line="274" w:lineRule="exact"/>
              <w:ind w:left="12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763667">
              <w:rPr>
                <w:bCs/>
                <w:color w:val="000000"/>
                <w:spacing w:val="-4"/>
                <w:sz w:val="28"/>
                <w:szCs w:val="28"/>
              </w:rPr>
              <w:t>Жизнь в</w:t>
            </w: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763667">
              <w:rPr>
                <w:bCs/>
                <w:color w:val="000000"/>
                <w:spacing w:val="-4"/>
                <w:sz w:val="28"/>
                <w:szCs w:val="28"/>
              </w:rPr>
              <w:t>городе</w:t>
            </w: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Pr="00763667">
              <w:rPr>
                <w:bCs/>
                <w:color w:val="000000"/>
                <w:spacing w:val="-4"/>
                <w:sz w:val="28"/>
                <w:szCs w:val="28"/>
              </w:rPr>
              <w:t>и селе.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763667" w:rsidRPr="00763667" w:rsidRDefault="00763667" w:rsidP="00763667">
            <w:pPr>
              <w:widowControl w:val="0"/>
              <w:spacing w:line="274" w:lineRule="exact"/>
              <w:ind w:left="12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>Степени сравнения односложных прилагательных.</w:t>
            </w:r>
          </w:p>
          <w:p w:rsidR="00763667" w:rsidRPr="00763667" w:rsidRDefault="00763667" w:rsidP="00763667">
            <w:pPr>
              <w:widowControl w:val="0"/>
              <w:spacing w:line="274" w:lineRule="exact"/>
              <w:ind w:left="12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>Степени сравнения: исключения</w:t>
            </w:r>
          </w:p>
          <w:p w:rsidR="00472D23" w:rsidRPr="0000269F" w:rsidRDefault="00763667" w:rsidP="00763667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763667">
              <w:rPr>
                <w:b/>
                <w:bCs/>
                <w:color w:val="000000"/>
                <w:spacing w:val="-4"/>
                <w:sz w:val="28"/>
                <w:szCs w:val="28"/>
              </w:rPr>
              <w:t>Люди и животные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00269F" w:rsidP="00472D23">
            <w:pPr>
              <w:widowControl w:val="0"/>
              <w:spacing w:line="210" w:lineRule="exact"/>
              <w:ind w:right="240"/>
              <w:jc w:val="right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Составлять высказывания о России (о своем городе, селе); рассказать о Великобритании; расспросить одноклассника о том, что находится недалеко от его дома; поддержать диалог о погоде; на слух воспринимать информацию из текста и выражать свое понимание в требуемой форме (рассказать об участнице международного музыкального фестиваля, назвать питомца, о котором мечтает Дима); обсудить с одноклассниками, как можно сделать родной город (село) лучше; расспросить одноклассника о его питом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softHyphen/>
              <w:t xml:space="preserve">це; рассказать, что животные делают для людей и что люди делают для животных; читать текст с полным пониманием (сказать, кто из героев сильнее и кто стал счастливым в городе). Сравнивать 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предметы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используя степени сравнения прилагательных в английском языке.</w:t>
            </w:r>
          </w:p>
        </w:tc>
      </w:tr>
      <w:tr w:rsidR="00472D23" w:rsidRPr="0000269F" w:rsidTr="00763667">
        <w:trPr>
          <w:trHeight w:hRule="exact" w:val="242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69F" w:rsidRDefault="00472D23" w:rsidP="0000269F">
            <w:pPr>
              <w:widowControl w:val="0"/>
              <w:spacing w:line="269" w:lineRule="exact"/>
              <w:jc w:val="both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Раздел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IV</w:t>
            </w:r>
          </w:p>
          <w:p w:rsidR="00763667" w:rsidRDefault="00472D23" w:rsidP="00763667">
            <w:pPr>
              <w:rPr>
                <w:sz w:val="28"/>
                <w:szCs w:val="28"/>
                <w:lang w:eastAsia="en-US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="001207B1"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Мир моих фантазий</w:t>
            </w:r>
            <w:r w:rsidR="001207B1"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» </w:t>
            </w:r>
            <w:r w:rsidR="00763667" w:rsidRPr="007657DB">
              <w:rPr>
                <w:sz w:val="28"/>
                <w:szCs w:val="28"/>
                <w:lang w:eastAsia="en-US"/>
              </w:rPr>
              <w:t>Рассказываем детские сказки</w:t>
            </w:r>
          </w:p>
          <w:p w:rsidR="00763667" w:rsidRPr="00763667" w:rsidRDefault="00763667" w:rsidP="00763667">
            <w:pPr>
              <w:rPr>
                <w:sz w:val="28"/>
                <w:szCs w:val="28"/>
                <w:lang w:eastAsia="en-US"/>
              </w:rPr>
            </w:pPr>
            <w:r w:rsidRPr="007657DB">
              <w:rPr>
                <w:sz w:val="28"/>
                <w:szCs w:val="28"/>
                <w:lang w:eastAsia="en-US"/>
              </w:rPr>
              <w:t>«Волк и овцы»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D23" w:rsidRDefault="0000269F" w:rsidP="0000269F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10</w:t>
            </w:r>
          </w:p>
          <w:p w:rsidR="0000269F" w:rsidRPr="0000269F" w:rsidRDefault="0000269F" w:rsidP="0000269F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Составлять высказывания о том, что дела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л(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а) прошлым летом; придумать и рассказать смешную небылицу; рассказать с опорой на картинки, что делал Санта-Клаус вчера; восстановить текст, вставляя глаголы в </w:t>
            </w:r>
            <w:r w:rsidRPr="0000269F">
              <w:rPr>
                <w:color w:val="000000"/>
                <w:spacing w:val="-3"/>
                <w:sz w:val="28"/>
                <w:szCs w:val="28"/>
                <w:lang w:val="en-US"/>
              </w:rPr>
              <w:t>Past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00269F">
              <w:rPr>
                <w:color w:val="000000"/>
                <w:spacing w:val="-3"/>
                <w:sz w:val="28"/>
                <w:szCs w:val="28"/>
                <w:lang w:val="en-US"/>
              </w:rPr>
              <w:t>Simple</w:t>
            </w:r>
            <w:r w:rsidRPr="0000269F">
              <w:rPr>
                <w:color w:val="000000"/>
                <w:spacing w:val="-3"/>
                <w:sz w:val="28"/>
                <w:szCs w:val="28"/>
              </w:rPr>
              <w:t>; читать текст с полным пониманием (рассказать, какие хорошие новости знает кот; придумать хороший конец истории)</w:t>
            </w:r>
          </w:p>
        </w:tc>
      </w:tr>
      <w:tr w:rsidR="00472D23" w:rsidRPr="0000269F" w:rsidTr="00763667">
        <w:trPr>
          <w:trHeight w:hRule="exact" w:val="34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667" w:rsidRPr="00763667" w:rsidRDefault="00472D23" w:rsidP="00763667">
            <w:pPr>
              <w:widowControl w:val="0"/>
              <w:spacing w:line="269" w:lineRule="exact"/>
              <w:ind w:left="120"/>
              <w:rPr>
                <w:sz w:val="28"/>
                <w:szCs w:val="28"/>
                <w:lang w:eastAsia="en-US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Раздел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V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Выходные в кругу семьи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»</w:t>
            </w:r>
            <w:r w:rsidR="00763667" w:rsidRPr="007657DB">
              <w:rPr>
                <w:sz w:val="28"/>
                <w:szCs w:val="28"/>
                <w:lang w:eastAsia="en-US"/>
              </w:rPr>
              <w:t xml:space="preserve"> Моя семья Помощь по дому</w:t>
            </w:r>
            <w:r w:rsidR="00763667">
              <w:rPr>
                <w:sz w:val="28"/>
                <w:szCs w:val="28"/>
                <w:lang w:eastAsia="en-US"/>
              </w:rPr>
              <w:t xml:space="preserve">. </w:t>
            </w:r>
            <w:r w:rsidR="00763667" w:rsidRPr="00763667">
              <w:rPr>
                <w:sz w:val="28"/>
                <w:szCs w:val="28"/>
                <w:lang w:eastAsia="en-US"/>
              </w:rPr>
              <w:t>Вежливый телефонный разговор</w:t>
            </w:r>
          </w:p>
          <w:p w:rsidR="00763667" w:rsidRPr="00763667" w:rsidRDefault="00763667" w:rsidP="00763667">
            <w:pPr>
              <w:widowControl w:val="0"/>
              <w:spacing w:line="269" w:lineRule="exact"/>
              <w:ind w:left="120"/>
              <w:rPr>
                <w:sz w:val="28"/>
                <w:szCs w:val="28"/>
                <w:lang w:eastAsia="en-US"/>
              </w:rPr>
            </w:pPr>
            <w:r w:rsidRPr="00763667">
              <w:rPr>
                <w:sz w:val="28"/>
                <w:szCs w:val="28"/>
                <w:lang w:eastAsia="en-US"/>
              </w:rPr>
              <w:t>Время: часы, минуты</w:t>
            </w:r>
          </w:p>
          <w:p w:rsidR="00472D23" w:rsidRPr="0000269F" w:rsidRDefault="00763667" w:rsidP="00763667">
            <w:pPr>
              <w:widowControl w:val="0"/>
              <w:spacing w:line="269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763667">
              <w:rPr>
                <w:sz w:val="28"/>
                <w:szCs w:val="28"/>
                <w:lang w:eastAsia="en-US"/>
              </w:rPr>
              <w:t>Поведение в гостях и дома. Притяжательные местоимения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D23" w:rsidRPr="0000269F" w:rsidRDefault="0000269F" w:rsidP="00472D23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23" w:rsidRPr="0000269F" w:rsidRDefault="00472D23" w:rsidP="00472D23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На слух воспринимать информацию из текста, и выражать свое понимание в требуемой форме (рассказать, что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Мэг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и ее семья любят делать по воскресеньям, рассказать о семье Алекса и что делал Алекс в разные дни недели); восстановить текст, используя картинку; рассказать, что ты любишь делать по воскресеньям; расспросить одноклассника, чем он занимался в прошедшие выходные;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рассказать, как распределены домашние обязанности между членами семьи; предложить помощь / согласиться на предложение (вести диалог побудительного характера); попросить о помощи / согласиться выполнить просьбу; узнать у одноклассника о его домашних обязанностях; разыграть с партнером разговор по телефону; разыграть с партнером беседу за столом</w:t>
            </w:r>
          </w:p>
        </w:tc>
      </w:tr>
    </w:tbl>
    <w:p w:rsidR="002C47C0" w:rsidRPr="0000269F" w:rsidRDefault="002C47C0" w:rsidP="00782621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988"/>
        <w:gridCol w:w="1132"/>
        <w:gridCol w:w="6816"/>
      </w:tblGrid>
      <w:tr w:rsidR="00325DE9" w:rsidRPr="0000269F" w:rsidTr="00763667">
        <w:trPr>
          <w:trHeight w:hRule="exact" w:val="8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7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(предложить угощение, поблагодарить а угощение / вежливо отказаться); читать текст с полным пониманием (ра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с-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сказать, что Джейсон и его семья дела- ли в воскресенье, сказать, что ответила Джил на предложение мамы)</w:t>
            </w:r>
          </w:p>
        </w:tc>
      </w:tr>
      <w:tr w:rsidR="00325DE9" w:rsidRPr="0000269F" w:rsidTr="00763667">
        <w:trPr>
          <w:trHeight w:hRule="exact" w:val="2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Default="00325DE9" w:rsidP="0000269F">
            <w:pPr>
              <w:widowControl w:val="0"/>
              <w:spacing w:line="259" w:lineRule="exact"/>
              <w:jc w:val="both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Раздел 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  <w:lang w:val="en-US"/>
              </w:rPr>
              <w:t>VI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 w:rsidR="001207B1"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В магазине одежды</w:t>
            </w:r>
            <w:r w:rsidR="001207B1"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»</w:t>
            </w:r>
          </w:p>
          <w:p w:rsidR="00763667" w:rsidRPr="0000269F" w:rsidRDefault="00763667" w:rsidP="00763667">
            <w:pPr>
              <w:widowControl w:val="0"/>
              <w:spacing w:line="259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7657DB">
              <w:rPr>
                <w:sz w:val="28"/>
                <w:szCs w:val="28"/>
                <w:lang w:eastAsia="en-US"/>
              </w:rPr>
              <w:t>Одежда. «Слонёнок идёт за покупками» Еда. За столом</w:t>
            </w:r>
            <w:proofErr w:type="gramStart"/>
            <w:r w:rsidRPr="007657DB"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7657DB">
              <w:rPr>
                <w:sz w:val="28"/>
                <w:szCs w:val="28"/>
                <w:lang w:eastAsia="en-US"/>
              </w:rPr>
              <w:t xml:space="preserve"> магазине одежды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Разыгрывать с партнером беседу между продавцом и покупателем в магазине; на слух воспринимать информацию из текста, и выражать свое понимание в требуемой форме (назвать цвета одежды героев; сказать, что купила мама-слониха вчера в магазине; сообщить, что любят делать сестры 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близняшки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>); читать текст с полным пониманием (рассказать, что купил папа слоненку); рассказать, что обычно едят в английских семьях на завтрак</w:t>
            </w:r>
          </w:p>
        </w:tc>
      </w:tr>
      <w:tr w:rsidR="00325DE9" w:rsidRPr="0000269F" w:rsidTr="00763667">
        <w:trPr>
          <w:trHeight w:hRule="exact" w:val="27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10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882" w:rsidRDefault="001207B1" w:rsidP="0000269F">
            <w:pPr>
              <w:widowControl w:val="0"/>
              <w:spacing w:line="274" w:lineRule="exact"/>
              <w:jc w:val="both"/>
              <w:rPr>
                <w:sz w:val="28"/>
                <w:szCs w:val="28"/>
                <w:lang w:eastAsia="en-US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Раздел VII «</w:t>
            </w:r>
            <w:r w:rsid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Моя школа</w:t>
            </w: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»</w:t>
            </w:r>
            <w:r w:rsidR="00763667" w:rsidRPr="007657DB">
              <w:rPr>
                <w:sz w:val="28"/>
                <w:szCs w:val="28"/>
                <w:lang w:eastAsia="en-US"/>
              </w:rPr>
              <w:t xml:space="preserve"> Классная школа </w:t>
            </w:r>
            <w:r w:rsidR="001B6882" w:rsidRPr="007657DB">
              <w:rPr>
                <w:sz w:val="28"/>
                <w:szCs w:val="28"/>
                <w:lang w:eastAsia="en-US"/>
              </w:rPr>
              <w:t xml:space="preserve">Занятия в школе. </w:t>
            </w:r>
            <w:r w:rsidR="00763667" w:rsidRPr="007657DB">
              <w:rPr>
                <w:sz w:val="28"/>
                <w:szCs w:val="28"/>
                <w:lang w:eastAsia="en-US"/>
              </w:rPr>
              <w:t xml:space="preserve">Школьные </w:t>
            </w:r>
            <w:proofErr w:type="spellStart"/>
            <w:r w:rsidR="00763667" w:rsidRPr="007657DB">
              <w:rPr>
                <w:sz w:val="28"/>
                <w:szCs w:val="28"/>
                <w:lang w:eastAsia="en-US"/>
              </w:rPr>
              <w:t>принадлежнос</w:t>
            </w:r>
            <w:proofErr w:type="spellEnd"/>
          </w:p>
          <w:p w:rsidR="00325DE9" w:rsidRPr="0000269F" w:rsidRDefault="00763667" w:rsidP="0000269F">
            <w:pPr>
              <w:widowControl w:val="0"/>
              <w:spacing w:line="27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57DB">
              <w:rPr>
                <w:sz w:val="28"/>
                <w:szCs w:val="28"/>
                <w:lang w:eastAsia="en-US"/>
              </w:rPr>
              <w:t>ти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DE9" w:rsidRPr="0000269F" w:rsidRDefault="00325DE9" w:rsidP="0000269F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1</w:t>
            </w:r>
            <w:r w:rsidR="0000269F">
              <w:rPr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74" w:lineRule="exact"/>
              <w:ind w:left="120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На слух воспринимать информацию из текста, и выражать свое понимание в требуемой форме (продолжить рассказ; найти друзей на рисунке; назвать учебный предмет, который любит </w:t>
            </w:r>
            <w:proofErr w:type="spellStart"/>
            <w:r w:rsidRPr="0000269F">
              <w:rPr>
                <w:color w:val="000000"/>
                <w:spacing w:val="-3"/>
                <w:sz w:val="28"/>
                <w:szCs w:val="28"/>
              </w:rPr>
              <w:t>Мэг</w:t>
            </w:r>
            <w:proofErr w:type="spell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); сравнить свою классную комнату с изображенной на рисунке; рассказать, что учащиеся должны / не должны делать на уроке; узнать у одноклассников, что они </w:t>
            </w:r>
            <w:proofErr w:type="gramStart"/>
            <w:r w:rsidRPr="0000269F">
              <w:rPr>
                <w:color w:val="000000"/>
                <w:spacing w:val="-3"/>
                <w:sz w:val="28"/>
                <w:szCs w:val="28"/>
              </w:rPr>
              <w:t>любят</w:t>
            </w:r>
            <w:proofErr w:type="gramEnd"/>
            <w:r w:rsidRPr="0000269F">
              <w:rPr>
                <w:color w:val="000000"/>
                <w:spacing w:val="-3"/>
                <w:sz w:val="28"/>
                <w:szCs w:val="28"/>
              </w:rPr>
              <w:t xml:space="preserve"> / не любят делать на уроках; рассказать, что обычно делают учащиеся на уроках английского языка; попросить одноклассника одолжить карандаш (ручку, линейку, ластик и т. д.), которые ты забыл дома; рассказать, какой предмет тебе нравится и почему;</w:t>
            </w:r>
          </w:p>
        </w:tc>
      </w:tr>
      <w:tr w:rsidR="00325DE9" w:rsidRPr="0000269F" w:rsidTr="00763667">
        <w:trPr>
          <w:trHeight w:hRule="exact" w:val="6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10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b/>
                <w:bCs/>
                <w:color w:val="000000"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spacing w:line="210" w:lineRule="exact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00269F">
              <w:rPr>
                <w:color w:val="000000"/>
                <w:spacing w:val="-3"/>
                <w:sz w:val="28"/>
                <w:szCs w:val="28"/>
              </w:rPr>
              <w:t>68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DE9" w:rsidRPr="0000269F" w:rsidRDefault="00325DE9" w:rsidP="00325DE9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</w:tbl>
    <w:p w:rsidR="002C47C0" w:rsidRPr="0000269F" w:rsidRDefault="002C47C0" w:rsidP="00782621">
      <w:pPr>
        <w:jc w:val="center"/>
        <w:rPr>
          <w:b/>
          <w:sz w:val="28"/>
          <w:szCs w:val="28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9F45BF" w:rsidRDefault="009F45BF" w:rsidP="00A83110">
      <w:pPr>
        <w:jc w:val="center"/>
        <w:rPr>
          <w:b/>
          <w:i/>
          <w:color w:val="9BBB59" w:themeColor="accent3"/>
        </w:rPr>
      </w:pPr>
    </w:p>
    <w:p w:rsidR="0000269F" w:rsidRPr="00A83110" w:rsidRDefault="0000269F" w:rsidP="00A83110">
      <w:pPr>
        <w:jc w:val="center"/>
        <w:rPr>
          <w:b/>
          <w:i/>
          <w:color w:val="9BBB59" w:themeColor="accent3"/>
        </w:rPr>
      </w:pPr>
      <w:r w:rsidRPr="00A83110">
        <w:rPr>
          <w:b/>
          <w:i/>
          <w:color w:val="9BBB59" w:themeColor="accent3"/>
        </w:rPr>
        <w:t>УПЛОТНЕНИЕ МАТЕРИАЛА В СВЯЗИ С НАЛИЧИЕМ ПРАЗДНИЧНЫХ ДНЕЙ</w:t>
      </w:r>
    </w:p>
    <w:p w:rsidR="0000269F" w:rsidRPr="0000269F" w:rsidRDefault="0000269F" w:rsidP="0000269F">
      <w:pPr>
        <w:ind w:firstLine="34"/>
      </w:pPr>
    </w:p>
    <w:p w:rsidR="0000269F" w:rsidRPr="0000269F" w:rsidRDefault="0000269F" w:rsidP="0000269F">
      <w:pPr>
        <w:ind w:firstLine="34"/>
        <w:rPr>
          <w:sz w:val="28"/>
        </w:rPr>
      </w:pPr>
      <w:r w:rsidRPr="0000269F">
        <w:rPr>
          <w:sz w:val="28"/>
        </w:rPr>
        <w:t>В соответствии с годовым календарным графиком расписания уроков на 2016-2017 учебный год н</w:t>
      </w:r>
      <w:r w:rsidR="000E0C48">
        <w:rPr>
          <w:sz w:val="28"/>
        </w:rPr>
        <w:t>а изучение английского языка в 4</w:t>
      </w:r>
      <w:r w:rsidRPr="0000269F">
        <w:rPr>
          <w:sz w:val="28"/>
        </w:rPr>
        <w:t xml:space="preserve"> классе выделено </w:t>
      </w:r>
      <w:r w:rsidRPr="0000269F">
        <w:rPr>
          <w:b/>
          <w:sz w:val="28"/>
        </w:rPr>
        <w:t>2 часа в неделю</w:t>
      </w:r>
      <w:r w:rsidRPr="0000269F">
        <w:rPr>
          <w:sz w:val="28"/>
        </w:rPr>
        <w:t xml:space="preserve"> – 68 часов в год.</w:t>
      </w:r>
    </w:p>
    <w:p w:rsidR="0000269F" w:rsidRPr="0000269F" w:rsidRDefault="0000269F" w:rsidP="00A83110">
      <w:pPr>
        <w:ind w:firstLine="34"/>
        <w:rPr>
          <w:sz w:val="28"/>
        </w:rPr>
      </w:pPr>
      <w:r w:rsidRPr="0000269F">
        <w:rPr>
          <w:sz w:val="28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A83110">
        <w:rPr>
          <w:b/>
          <w:sz w:val="28"/>
        </w:rPr>
        <w:t>66</w:t>
      </w:r>
      <w:r w:rsidRPr="0000269F">
        <w:rPr>
          <w:b/>
          <w:sz w:val="28"/>
        </w:rPr>
        <w:t xml:space="preserve"> часов в год</w:t>
      </w:r>
      <w:r w:rsidRPr="0000269F">
        <w:rPr>
          <w:sz w:val="28"/>
        </w:rPr>
        <w:t>: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993"/>
        <w:gridCol w:w="2976"/>
        <w:gridCol w:w="1134"/>
        <w:gridCol w:w="1185"/>
      </w:tblGrid>
      <w:tr w:rsidR="0000269F" w:rsidRPr="0000269F" w:rsidTr="00654507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Кол</w:t>
            </w:r>
            <w:proofErr w:type="gramStart"/>
            <w:r w:rsidRPr="0000269F">
              <w:rPr>
                <w:b/>
                <w:i/>
                <w:sz w:val="28"/>
              </w:rPr>
              <w:t>.</w:t>
            </w:r>
            <w:proofErr w:type="gramEnd"/>
            <w:r w:rsidRPr="0000269F">
              <w:rPr>
                <w:b/>
                <w:i/>
                <w:sz w:val="28"/>
              </w:rPr>
              <w:t xml:space="preserve"> </w:t>
            </w:r>
            <w:proofErr w:type="gramStart"/>
            <w:r w:rsidRPr="0000269F">
              <w:rPr>
                <w:b/>
                <w:i/>
                <w:sz w:val="28"/>
              </w:rPr>
              <w:t>ч</w:t>
            </w:r>
            <w:proofErr w:type="gramEnd"/>
            <w:r w:rsidRPr="0000269F">
              <w:rPr>
                <w:b/>
                <w:i/>
                <w:sz w:val="28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№</w:t>
            </w:r>
          </w:p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урока</w:t>
            </w:r>
          </w:p>
        </w:tc>
        <w:tc>
          <w:tcPr>
            <w:tcW w:w="2976" w:type="dxa"/>
            <w:shd w:val="clear" w:color="auto" w:fill="EFF9FF"/>
            <w:vAlign w:val="cente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1134" w:type="dxa"/>
            <w:shd w:val="clear" w:color="auto" w:fill="EFF9FF"/>
            <w:textDirection w:val="btL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час</w:t>
            </w:r>
            <w:proofErr w:type="gramStart"/>
            <w:r>
              <w:rPr>
                <w:b/>
                <w:i/>
                <w:sz w:val="28"/>
              </w:rPr>
              <w:t>.</w:t>
            </w:r>
            <w:proofErr w:type="gramEnd"/>
            <w:r w:rsidRPr="0000269F">
              <w:rPr>
                <w:b/>
                <w:i/>
                <w:sz w:val="28"/>
              </w:rPr>
              <w:t xml:space="preserve"> </w:t>
            </w:r>
            <w:proofErr w:type="gramStart"/>
            <w:r w:rsidRPr="0000269F">
              <w:rPr>
                <w:b/>
                <w:i/>
                <w:sz w:val="28"/>
              </w:rPr>
              <w:t>п</w:t>
            </w:r>
            <w:proofErr w:type="gramEnd"/>
            <w:r w:rsidRPr="0000269F">
              <w:rPr>
                <w:b/>
                <w:i/>
                <w:sz w:val="28"/>
              </w:rPr>
              <w:t>о факту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00269F" w:rsidRPr="0000269F" w:rsidRDefault="0000269F" w:rsidP="0000269F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факту</w:t>
            </w:r>
          </w:p>
        </w:tc>
      </w:tr>
      <w:tr w:rsidR="00A83110" w:rsidRPr="0000269F" w:rsidTr="00654507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A83110" w:rsidRPr="007657DB" w:rsidRDefault="00A83110" w:rsidP="00763667">
            <w:pPr>
              <w:rPr>
                <w:sz w:val="28"/>
                <w:szCs w:val="28"/>
                <w:lang w:val="en-US" w:eastAsia="en-US"/>
              </w:rPr>
            </w:pPr>
            <w:r w:rsidRPr="007657DB">
              <w:rPr>
                <w:sz w:val="28"/>
                <w:szCs w:val="28"/>
                <w:lang w:eastAsia="en-US"/>
              </w:rPr>
              <w:t>Время: часы, минуты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110" w:rsidRPr="0000269F" w:rsidRDefault="00A83110" w:rsidP="00763667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110" w:rsidRPr="0000269F" w:rsidRDefault="00A83110" w:rsidP="00763667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22.02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A83110" w:rsidRDefault="00A83110" w:rsidP="00763667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2976" w:type="dxa"/>
            <w:shd w:val="clear" w:color="auto" w:fill="EFF9FF"/>
          </w:tcPr>
          <w:p w:rsidR="00A83110" w:rsidRPr="007657DB" w:rsidRDefault="00A83110" w:rsidP="00763667">
            <w:pPr>
              <w:rPr>
                <w:sz w:val="28"/>
                <w:szCs w:val="28"/>
                <w:lang w:val="en-US" w:eastAsia="en-US"/>
              </w:rPr>
            </w:pPr>
            <w:r w:rsidRPr="007657DB">
              <w:rPr>
                <w:sz w:val="28"/>
                <w:szCs w:val="28"/>
                <w:lang w:eastAsia="en-US"/>
              </w:rPr>
              <w:t>Время: часы, минуты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A83110" w:rsidRPr="0000269F" w:rsidRDefault="00A83110" w:rsidP="00763667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A83110" w:rsidRPr="00200EB8" w:rsidRDefault="00A83110" w:rsidP="00763667">
            <w:pPr>
              <w:ind w:firstLine="34"/>
              <w:rPr>
                <w:b/>
                <w:sz w:val="28"/>
              </w:rPr>
            </w:pPr>
            <w:r w:rsidRPr="00200EB8">
              <w:rPr>
                <w:b/>
                <w:sz w:val="28"/>
              </w:rPr>
              <w:t>22.02</w:t>
            </w:r>
          </w:p>
        </w:tc>
      </w:tr>
      <w:tr w:rsidR="00A83110" w:rsidRPr="0000269F" w:rsidTr="00654507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A83110" w:rsidRPr="007657DB" w:rsidRDefault="00A83110" w:rsidP="00763667">
            <w:pPr>
              <w:rPr>
                <w:sz w:val="28"/>
                <w:szCs w:val="28"/>
                <w:lang w:eastAsia="en-US"/>
              </w:rPr>
            </w:pPr>
            <w:r w:rsidRPr="007657DB">
              <w:rPr>
                <w:sz w:val="28"/>
                <w:szCs w:val="28"/>
                <w:lang w:eastAsia="en-US"/>
              </w:rPr>
              <w:t>Поведение в гостях и дома. Притяжательные местоимения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110" w:rsidRPr="0000269F" w:rsidRDefault="00A83110" w:rsidP="00763667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110" w:rsidRPr="0000269F" w:rsidRDefault="00A83110" w:rsidP="00763667">
            <w:pPr>
              <w:ind w:firstLine="34"/>
              <w:rPr>
                <w:b/>
                <w:sz w:val="28"/>
              </w:rPr>
            </w:pPr>
            <w:r w:rsidRPr="00A83110">
              <w:rPr>
                <w:b/>
                <w:color w:val="FF0000"/>
                <w:sz w:val="28"/>
              </w:rPr>
              <w:t>24.02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A83110" w:rsidRDefault="00A83110" w:rsidP="00763667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976" w:type="dxa"/>
            <w:shd w:val="clear" w:color="auto" w:fill="EFF9FF"/>
          </w:tcPr>
          <w:p w:rsidR="00A83110" w:rsidRPr="007657DB" w:rsidRDefault="00A83110" w:rsidP="00763667">
            <w:pPr>
              <w:rPr>
                <w:sz w:val="28"/>
                <w:szCs w:val="28"/>
                <w:lang w:eastAsia="en-US"/>
              </w:rPr>
            </w:pPr>
            <w:r w:rsidRPr="007657DB">
              <w:rPr>
                <w:sz w:val="28"/>
                <w:szCs w:val="28"/>
                <w:lang w:eastAsia="en-US"/>
              </w:rPr>
              <w:t>Поведение в гостях и дома. Притяжательные местоимения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A83110" w:rsidRPr="0000269F" w:rsidRDefault="00A83110" w:rsidP="00763667">
            <w:pPr>
              <w:ind w:firstLine="34"/>
              <w:rPr>
                <w:sz w:val="28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A83110" w:rsidRPr="00200EB8" w:rsidRDefault="00A83110" w:rsidP="00763667">
            <w:pPr>
              <w:ind w:firstLine="34"/>
              <w:rPr>
                <w:b/>
                <w:sz w:val="28"/>
              </w:rPr>
            </w:pPr>
            <w:r w:rsidRPr="00200EB8">
              <w:rPr>
                <w:b/>
                <w:sz w:val="28"/>
              </w:rPr>
              <w:t>22.02</w:t>
            </w:r>
          </w:p>
        </w:tc>
      </w:tr>
      <w:tr w:rsidR="00A83110" w:rsidRPr="0000269F" w:rsidTr="00654507">
        <w:trPr>
          <w:trHeight w:val="283"/>
        </w:trPr>
        <w:tc>
          <w:tcPr>
            <w:tcW w:w="2802" w:type="dxa"/>
            <w:shd w:val="clear" w:color="auto" w:fill="auto"/>
          </w:tcPr>
          <w:p w:rsidR="00A83110" w:rsidRPr="0000269F" w:rsidRDefault="00A83110" w:rsidP="00763667">
            <w:pPr>
              <w:rPr>
                <w:sz w:val="28"/>
              </w:rPr>
            </w:pPr>
            <w:r w:rsidRPr="0000269F">
              <w:rPr>
                <w:sz w:val="28"/>
              </w:rPr>
              <w:t>Активизация лексики по теме «Покупка одежды»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110" w:rsidRPr="0000269F" w:rsidRDefault="00A83110" w:rsidP="0000269F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110" w:rsidRPr="0000269F" w:rsidRDefault="00A83110" w:rsidP="0000269F">
            <w:pPr>
              <w:ind w:firstLine="34"/>
              <w:rPr>
                <w:b/>
                <w:sz w:val="28"/>
              </w:rPr>
            </w:pPr>
            <w:r w:rsidRPr="0000269F">
              <w:rPr>
                <w:b/>
                <w:color w:val="FF0000"/>
                <w:sz w:val="28"/>
              </w:rPr>
              <w:t>08.03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A83110" w:rsidRPr="0000269F" w:rsidRDefault="00A83110" w:rsidP="0000269F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2976" w:type="dxa"/>
            <w:shd w:val="clear" w:color="auto" w:fill="EFF9FF"/>
          </w:tcPr>
          <w:p w:rsidR="00A83110" w:rsidRPr="0000269F" w:rsidRDefault="00A83110" w:rsidP="00763667">
            <w:pPr>
              <w:rPr>
                <w:sz w:val="28"/>
              </w:rPr>
            </w:pPr>
            <w:r w:rsidRPr="0000269F">
              <w:rPr>
                <w:sz w:val="28"/>
              </w:rPr>
              <w:t>Активизация лексики по теме «Покупка одежды»</w:t>
            </w:r>
          </w:p>
        </w:tc>
        <w:tc>
          <w:tcPr>
            <w:tcW w:w="1134" w:type="dxa"/>
            <w:vMerge w:val="restart"/>
            <w:shd w:val="clear" w:color="auto" w:fill="EFF9FF"/>
            <w:vAlign w:val="center"/>
          </w:tcPr>
          <w:p w:rsidR="00A83110" w:rsidRPr="0000269F" w:rsidRDefault="00A83110" w:rsidP="0000269F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A83110" w:rsidRPr="00200EB8" w:rsidRDefault="00A83110" w:rsidP="0000269F">
            <w:pPr>
              <w:ind w:firstLine="34"/>
              <w:rPr>
                <w:b/>
                <w:sz w:val="28"/>
              </w:rPr>
            </w:pPr>
            <w:r w:rsidRPr="00200EB8">
              <w:rPr>
                <w:b/>
                <w:sz w:val="28"/>
              </w:rPr>
              <w:t>10.03</w:t>
            </w:r>
          </w:p>
        </w:tc>
      </w:tr>
      <w:tr w:rsidR="00A83110" w:rsidRPr="0000269F" w:rsidTr="00654507">
        <w:trPr>
          <w:trHeight w:val="571"/>
        </w:trPr>
        <w:tc>
          <w:tcPr>
            <w:tcW w:w="2802" w:type="dxa"/>
            <w:shd w:val="clear" w:color="auto" w:fill="auto"/>
          </w:tcPr>
          <w:p w:rsidR="00A83110" w:rsidRPr="0000269F" w:rsidRDefault="00A83110" w:rsidP="00763667">
            <w:pPr>
              <w:rPr>
                <w:sz w:val="28"/>
              </w:rPr>
            </w:pPr>
            <w:r w:rsidRPr="0000269F">
              <w:rPr>
                <w:sz w:val="28"/>
              </w:rPr>
              <w:t>Одежда. Работа по тексту «Слонёнок идёт за покупками» - 1 часть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3110" w:rsidRPr="0000269F" w:rsidRDefault="00A83110" w:rsidP="0000269F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110" w:rsidRPr="0000269F" w:rsidRDefault="00A83110" w:rsidP="0000269F">
            <w:pPr>
              <w:ind w:firstLine="34"/>
              <w:rPr>
                <w:b/>
                <w:sz w:val="28"/>
              </w:rPr>
            </w:pPr>
            <w:r w:rsidRPr="0000269F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10</w:t>
            </w:r>
            <w:r w:rsidRPr="0000269F">
              <w:rPr>
                <w:b/>
                <w:sz w:val="28"/>
              </w:rPr>
              <w:t>.03</w:t>
            </w:r>
          </w:p>
        </w:tc>
        <w:tc>
          <w:tcPr>
            <w:tcW w:w="993" w:type="dxa"/>
            <w:shd w:val="clear" w:color="auto" w:fill="EFF9FF"/>
            <w:vAlign w:val="center"/>
          </w:tcPr>
          <w:p w:rsidR="00A83110" w:rsidRPr="0000269F" w:rsidRDefault="00A83110" w:rsidP="0000269F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2976" w:type="dxa"/>
            <w:shd w:val="clear" w:color="auto" w:fill="EFF9FF"/>
          </w:tcPr>
          <w:p w:rsidR="00A83110" w:rsidRPr="0000269F" w:rsidRDefault="00A83110" w:rsidP="00763667">
            <w:pPr>
              <w:rPr>
                <w:sz w:val="28"/>
              </w:rPr>
            </w:pPr>
            <w:r w:rsidRPr="0000269F">
              <w:rPr>
                <w:sz w:val="28"/>
              </w:rPr>
              <w:t>Одежда. Работа по тексту «Слонёнок идёт за покупками» - 1 часть</w:t>
            </w:r>
          </w:p>
        </w:tc>
        <w:tc>
          <w:tcPr>
            <w:tcW w:w="1134" w:type="dxa"/>
            <w:vMerge/>
            <w:shd w:val="clear" w:color="auto" w:fill="EFF9FF"/>
            <w:vAlign w:val="center"/>
          </w:tcPr>
          <w:p w:rsidR="00A83110" w:rsidRPr="0000269F" w:rsidRDefault="00A83110" w:rsidP="0000269F">
            <w:pPr>
              <w:ind w:firstLine="34"/>
              <w:rPr>
                <w:sz w:val="28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A83110" w:rsidRPr="00200EB8" w:rsidRDefault="00A83110" w:rsidP="0000269F">
            <w:pPr>
              <w:ind w:firstLine="34"/>
              <w:rPr>
                <w:b/>
                <w:sz w:val="28"/>
              </w:rPr>
            </w:pPr>
            <w:r w:rsidRPr="00200EB8">
              <w:rPr>
                <w:b/>
                <w:sz w:val="28"/>
              </w:rPr>
              <w:t>10.03</w:t>
            </w:r>
          </w:p>
        </w:tc>
      </w:tr>
    </w:tbl>
    <w:p w:rsidR="007657DB" w:rsidRDefault="007657DB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9F45BF" w:rsidRDefault="009F45BF" w:rsidP="00A83110">
      <w:pPr>
        <w:rPr>
          <w:b/>
          <w:bCs/>
          <w:sz w:val="28"/>
        </w:rPr>
      </w:pPr>
    </w:p>
    <w:p w:rsidR="009F45BF" w:rsidRDefault="009F45BF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0757C1" w:rsidRDefault="000757C1" w:rsidP="00A83110">
      <w:pPr>
        <w:rPr>
          <w:b/>
          <w:bCs/>
          <w:sz w:val="28"/>
        </w:rPr>
      </w:pPr>
    </w:p>
    <w:p w:rsidR="007657DB" w:rsidRPr="007657DB" w:rsidRDefault="007657DB" w:rsidP="007657DB">
      <w:pPr>
        <w:pStyle w:val="a8"/>
        <w:jc w:val="center"/>
        <w:rPr>
          <w:b/>
          <w:sz w:val="32"/>
          <w:szCs w:val="32"/>
        </w:rPr>
      </w:pPr>
      <w:r>
        <w:rPr>
          <w:b/>
          <w:bCs/>
          <w:sz w:val="28"/>
        </w:rPr>
        <w:lastRenderedPageBreak/>
        <w:t xml:space="preserve"> </w:t>
      </w:r>
      <w:r w:rsidRPr="007657DB">
        <w:rPr>
          <w:b/>
          <w:sz w:val="32"/>
          <w:szCs w:val="32"/>
        </w:rPr>
        <w:t>Календарно-тематическое планирование</w:t>
      </w:r>
    </w:p>
    <w:p w:rsidR="007657DB" w:rsidRPr="007657DB" w:rsidRDefault="007657DB" w:rsidP="007657DB">
      <w:pPr>
        <w:jc w:val="center"/>
        <w:rPr>
          <w:b/>
          <w:sz w:val="32"/>
          <w:szCs w:val="32"/>
        </w:rPr>
      </w:pPr>
      <w:r w:rsidRPr="007657DB">
        <w:rPr>
          <w:b/>
          <w:sz w:val="32"/>
          <w:szCs w:val="32"/>
        </w:rPr>
        <w:t>4 класс</w:t>
      </w:r>
    </w:p>
    <w:tbl>
      <w:tblPr>
        <w:tblStyle w:val="a9"/>
        <w:tblW w:w="10348" w:type="dxa"/>
        <w:tblInd w:w="-176" w:type="dxa"/>
        <w:tblLook w:val="04A0" w:firstRow="1" w:lastRow="0" w:firstColumn="1" w:lastColumn="0" w:noHBand="0" w:noVBand="1"/>
      </w:tblPr>
      <w:tblGrid>
        <w:gridCol w:w="929"/>
        <w:gridCol w:w="3653"/>
        <w:gridCol w:w="3232"/>
        <w:gridCol w:w="1268"/>
        <w:gridCol w:w="1266"/>
      </w:tblGrid>
      <w:tr w:rsidR="007657DB" w:rsidRPr="007657DB" w:rsidTr="007657DB">
        <w:trPr>
          <w:trHeight w:val="146"/>
        </w:trPr>
        <w:tc>
          <w:tcPr>
            <w:tcW w:w="929" w:type="dxa"/>
            <w:vMerge w:val="restart"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  <w:proofErr w:type="gramStart"/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53" w:type="dxa"/>
            <w:vMerge w:val="restart"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232" w:type="dxa"/>
            <w:vMerge w:val="restart"/>
          </w:tcPr>
          <w:p w:rsidR="007657DB" w:rsidRPr="007657DB" w:rsidRDefault="00A83110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</w:t>
            </w:r>
            <w:r w:rsidR="007657DB"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урока</w:t>
            </w:r>
          </w:p>
        </w:tc>
        <w:tc>
          <w:tcPr>
            <w:tcW w:w="2534" w:type="dxa"/>
            <w:gridSpan w:val="2"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  <w:vMerge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53" w:type="dxa"/>
            <w:vMerge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  <w:vMerge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Факт</w:t>
            </w: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Любимое время года – 9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Любимое время года.  Виды спорта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Активация лексики по теме «Погода»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Погода и времена года. Будущее время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Спутники будущего времени, отрицание и вопросы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пикнике. Будущее время: отрицание и вопросы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Будущее время: отрицание и вопросы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в разное время года. Закрепление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комплексного применения знаний, умений и навыков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Будущее время. Закрепление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№1 по теме «Времена года. Погода»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Мой дом – 10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«Дом. Квартира»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Мой дом – моя крепость.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653" w:type="dxa"/>
          </w:tcPr>
          <w:p w:rsidR="007657DB" w:rsidRPr="009F45BF" w:rsidRDefault="009F45BF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</w:t>
            </w:r>
            <w:r w:rsidR="007657DB" w:rsidRPr="009F45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Мебель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7657DB"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Предлоги</w:t>
            </w:r>
            <w:proofErr w:type="spellEnd"/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9F45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места</w:t>
            </w:r>
            <w:proofErr w:type="spellEnd"/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 xml:space="preserve">Урок «открытия» новых </w:t>
            </w: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Описание комнаты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Употребление предлогов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№2  по теме «Дом. Квартира»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Проектная работа «Сказочная страна»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лексико-грамматических упражнений по теме «Квартира. Комната»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012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лексико-грамматических упражнений по теме «Употребление предлогов»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Жизнь в городе и селе – 9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653" w:type="dxa"/>
          </w:tcPr>
          <w:p w:rsidR="007657DB" w:rsidRPr="007657DB" w:rsidRDefault="009F45BF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</w:t>
            </w:r>
            <w:r w:rsidR="007657DB"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Россия. Столица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7657DB"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Великобритания. Крупные города.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Жизнь в городе и селе.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Степени сравнения односложных прилагательных.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Степени сравнения: исключения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Люди и животные</w:t>
            </w:r>
            <w:r w:rsidR="009F45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Обучение диалогической речи.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653" w:type="dxa"/>
          </w:tcPr>
          <w:p w:rsidR="007657DB" w:rsidRPr="009F45BF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Степени сравнения многосложных прилагательных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«Жизнь в городе и селе»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 xml:space="preserve">Урок комплексного применения знаний, </w:t>
            </w: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«Степени сравнения прилагательных»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№3 по теме «Жизнь в городе и селе»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Мир моих фантазий – 10 часов</w:t>
            </w:r>
          </w:p>
          <w:p w:rsidR="007657DB" w:rsidRPr="007657DB" w:rsidRDefault="007657DB" w:rsidP="007657DB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Рассказываем детские сказки. Простое прошедшее время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Простое прошедшее время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Спутники прошедшего времени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Глагол 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be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прошедшем времени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Простое прошедшее время: вопросы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тексту «Волк и овцы»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Правильные и неправильные глаголы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«Простое прошедшее время»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«Правильные и неправильные глаголы»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«Сочиняем сказку»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№4 по теме «Мир моих фантазий»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 в кругу семьи – 9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Активизация лексики по 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теме «Моя семья»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«открытия» новых </w:t>
            </w: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Настоящее и прошедшее время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Помощь по дому. Диалоги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тексту «Ответ Джейн»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Вежливый телефонный разговор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Время: часы, минуты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Поведение в гостях и дома. Притяжательные местоимения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A83110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657DB" w:rsidRPr="007657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«Выходные в кругу семьи»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№5 по теме «Выходные в кругу семьи»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В магазине одежды – 10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«Покупка одежды»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Одежда. Работа по тексту «Слонёнок идёт за покупками» - 1 часть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Одежда в разную погоду.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Чтение буквосочетания  </w:t>
            </w:r>
            <w:proofErr w:type="spellStart"/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ight</w:t>
            </w:r>
            <w:proofErr w:type="spellEnd"/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тексту «Слонёнок идёт за покупками» - 2 часть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«Еда. За столом»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 xml:space="preserve">Урок комплексного применения знаний, </w:t>
            </w: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Неопределённые местоимения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«Неопределённые местоимения»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«В магазине одежды»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«Модный журнал для звезд»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Контрольная работа №6 по теме «Магазины и покупки 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46"/>
        </w:trPr>
        <w:tc>
          <w:tcPr>
            <w:tcW w:w="10348" w:type="dxa"/>
            <w:gridSpan w:val="5"/>
          </w:tcPr>
          <w:p w:rsidR="007657DB" w:rsidRPr="007657DB" w:rsidRDefault="007657DB" w:rsidP="007657DB">
            <w:pPr>
              <w:numPr>
                <w:ilvl w:val="0"/>
                <w:numId w:val="18"/>
              </w:num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b/>
                <w:sz w:val="28"/>
                <w:szCs w:val="28"/>
              </w:rPr>
              <w:t>Моя школа – 11 часов</w:t>
            </w:r>
          </w:p>
          <w:p w:rsidR="007657DB" w:rsidRPr="007657DB" w:rsidRDefault="007657DB" w:rsidP="007657D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61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Активизация лексики по теме «Классная школа»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61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Занятия в школе. Закрепление лексики.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23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Школьные принадлежности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11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тексту «Яблочное время». Указательные местоимения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«открытия» новых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3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Школьные истории.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Указательные местоимения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3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сказке «Король и сыр»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закрепления знаний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1103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«Указательные местоимения»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комплексного применения знаний, умений, навыков.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3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65.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по теме «Моя школа»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3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работа №7 по теме «Школа»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контроль и оценка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23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67   .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по  теме «Моя школа»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обобщения и систематизации знаний.</w:t>
            </w:r>
          </w:p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7DB" w:rsidRPr="007657DB" w:rsidTr="007657DB">
        <w:trPr>
          <w:trHeight w:val="839"/>
        </w:trPr>
        <w:tc>
          <w:tcPr>
            <w:tcW w:w="929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3653" w:type="dxa"/>
          </w:tcPr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проекта «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Diploma</w:t>
            </w:r>
            <w:r w:rsidRPr="007657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32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  <w:p w:rsidR="007657DB" w:rsidRPr="007657DB" w:rsidRDefault="007657DB" w:rsidP="007657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7DB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266" w:type="dxa"/>
          </w:tcPr>
          <w:p w:rsidR="007657DB" w:rsidRPr="007657DB" w:rsidRDefault="007657DB" w:rsidP="00765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110" w:rsidRPr="007657DB" w:rsidTr="00A83110">
        <w:trPr>
          <w:trHeight w:val="416"/>
        </w:trPr>
        <w:tc>
          <w:tcPr>
            <w:tcW w:w="929" w:type="dxa"/>
          </w:tcPr>
          <w:p w:rsidR="00A83110" w:rsidRPr="007657DB" w:rsidRDefault="00A83110" w:rsidP="007657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53" w:type="dxa"/>
          </w:tcPr>
          <w:p w:rsidR="00A83110" w:rsidRPr="007657DB" w:rsidRDefault="00A83110" w:rsidP="007657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</w:tcPr>
          <w:p w:rsidR="00A83110" w:rsidRPr="007657DB" w:rsidRDefault="00A83110" w:rsidP="007657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A83110" w:rsidRPr="007657DB" w:rsidRDefault="00A83110" w:rsidP="00765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часов</w:t>
            </w:r>
          </w:p>
        </w:tc>
        <w:tc>
          <w:tcPr>
            <w:tcW w:w="1266" w:type="dxa"/>
          </w:tcPr>
          <w:p w:rsidR="00A83110" w:rsidRPr="007657DB" w:rsidRDefault="00A83110" w:rsidP="007657DB">
            <w:pPr>
              <w:jc w:val="both"/>
              <w:rPr>
                <w:sz w:val="28"/>
                <w:szCs w:val="28"/>
              </w:rPr>
            </w:pPr>
          </w:p>
        </w:tc>
      </w:tr>
    </w:tbl>
    <w:p w:rsidR="007657DB" w:rsidRPr="007657DB" w:rsidRDefault="007657DB" w:rsidP="007657D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657DB">
        <w:rPr>
          <w:rFonts w:eastAsiaTheme="minorHAnsi"/>
          <w:sz w:val="28"/>
          <w:szCs w:val="28"/>
          <w:lang w:eastAsia="en-US"/>
        </w:rPr>
        <w:t xml:space="preserve"> </w:t>
      </w:r>
    </w:p>
    <w:p w:rsidR="007657DB" w:rsidRPr="0000269F" w:rsidRDefault="007657DB" w:rsidP="007657DB">
      <w:pPr>
        <w:rPr>
          <w:b/>
          <w:bCs/>
          <w:sz w:val="28"/>
        </w:rPr>
      </w:pPr>
    </w:p>
    <w:p w:rsidR="00782621" w:rsidRPr="0000269F" w:rsidRDefault="00782621" w:rsidP="00782621">
      <w:pPr>
        <w:ind w:firstLine="34"/>
        <w:rPr>
          <w:sz w:val="28"/>
        </w:rPr>
      </w:pPr>
    </w:p>
    <w:sectPr w:rsidR="00782621" w:rsidRPr="0000269F" w:rsidSect="00AB3350">
      <w:footerReference w:type="default" r:id="rId9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BF" w:rsidRDefault="009F45BF" w:rsidP="009F45BF">
      <w:r>
        <w:separator/>
      </w:r>
    </w:p>
  </w:endnote>
  <w:endnote w:type="continuationSeparator" w:id="0">
    <w:p w:rsidR="009F45BF" w:rsidRDefault="009F45BF" w:rsidP="009F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014561"/>
      <w:docPartObj>
        <w:docPartGallery w:val="Page Numbers (Bottom of Page)"/>
        <w:docPartUnique/>
      </w:docPartObj>
    </w:sdtPr>
    <w:sdtEndPr/>
    <w:sdtContent>
      <w:p w:rsidR="009F45BF" w:rsidRDefault="009F45B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B7B">
          <w:rPr>
            <w:noProof/>
          </w:rPr>
          <w:t>12</w:t>
        </w:r>
        <w:r>
          <w:fldChar w:fldCharType="end"/>
        </w:r>
      </w:p>
    </w:sdtContent>
  </w:sdt>
  <w:p w:rsidR="009F45BF" w:rsidRDefault="009F45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BF" w:rsidRDefault="009F45BF" w:rsidP="009F45BF">
      <w:r>
        <w:separator/>
      </w:r>
    </w:p>
  </w:footnote>
  <w:footnote w:type="continuationSeparator" w:id="0">
    <w:p w:rsidR="009F45BF" w:rsidRDefault="009F45BF" w:rsidP="009F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D9C"/>
    <w:multiLevelType w:val="hybridMultilevel"/>
    <w:tmpl w:val="D5C0A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6602C0"/>
    <w:multiLevelType w:val="hybridMultilevel"/>
    <w:tmpl w:val="EEC2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C1F67"/>
    <w:multiLevelType w:val="hybridMultilevel"/>
    <w:tmpl w:val="81D4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62189"/>
    <w:multiLevelType w:val="hybridMultilevel"/>
    <w:tmpl w:val="9A84242E"/>
    <w:lvl w:ilvl="0" w:tplc="CC86A6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B6C79"/>
    <w:multiLevelType w:val="hybridMultilevel"/>
    <w:tmpl w:val="35CAF7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6586D12"/>
    <w:multiLevelType w:val="hybridMultilevel"/>
    <w:tmpl w:val="9FFAE4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6C7D1A"/>
    <w:multiLevelType w:val="hybridMultilevel"/>
    <w:tmpl w:val="8730B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B24C0"/>
    <w:multiLevelType w:val="hybridMultilevel"/>
    <w:tmpl w:val="7302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C5991"/>
    <w:multiLevelType w:val="multilevel"/>
    <w:tmpl w:val="BA0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4F16C9"/>
    <w:multiLevelType w:val="hybridMultilevel"/>
    <w:tmpl w:val="57002C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1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3"/>
  </w:num>
  <w:num w:numId="15">
    <w:abstractNumId w:val="16"/>
  </w:num>
  <w:num w:numId="16">
    <w:abstractNumId w:val="11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21"/>
    <w:rsid w:val="0000269F"/>
    <w:rsid w:val="00062F0B"/>
    <w:rsid w:val="000757C1"/>
    <w:rsid w:val="000E0C48"/>
    <w:rsid w:val="001207B1"/>
    <w:rsid w:val="001A6B7B"/>
    <w:rsid w:val="001B6882"/>
    <w:rsid w:val="00200EB8"/>
    <w:rsid w:val="002460D8"/>
    <w:rsid w:val="0029086D"/>
    <w:rsid w:val="002C47C0"/>
    <w:rsid w:val="002E659B"/>
    <w:rsid w:val="00325DE9"/>
    <w:rsid w:val="003A7F78"/>
    <w:rsid w:val="00432635"/>
    <w:rsid w:val="0043536E"/>
    <w:rsid w:val="00472D23"/>
    <w:rsid w:val="00654507"/>
    <w:rsid w:val="007441B5"/>
    <w:rsid w:val="00763667"/>
    <w:rsid w:val="007657DB"/>
    <w:rsid w:val="00782621"/>
    <w:rsid w:val="008D104F"/>
    <w:rsid w:val="009F45BF"/>
    <w:rsid w:val="00A648DE"/>
    <w:rsid w:val="00A83110"/>
    <w:rsid w:val="00AA68A5"/>
    <w:rsid w:val="00AB3350"/>
    <w:rsid w:val="00D22E9D"/>
    <w:rsid w:val="00D4269D"/>
    <w:rsid w:val="00D63CEB"/>
    <w:rsid w:val="00D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621"/>
    <w:rPr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782621"/>
    <w:rPr>
      <w:bCs/>
      <w:sz w:val="26"/>
      <w:szCs w:val="28"/>
      <w:lang w:eastAsia="ru-RU"/>
    </w:rPr>
  </w:style>
  <w:style w:type="paragraph" w:styleId="2">
    <w:name w:val="Body Text 2"/>
    <w:basedOn w:val="a"/>
    <w:link w:val="20"/>
    <w:rsid w:val="007826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2621"/>
    <w:rPr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7826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de-DE"/>
    </w:rPr>
  </w:style>
  <w:style w:type="paragraph" w:customStyle="1" w:styleId="western">
    <w:name w:val="western"/>
    <w:basedOn w:val="a"/>
    <w:rsid w:val="007826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621"/>
  </w:style>
  <w:style w:type="paragraph" w:styleId="a5">
    <w:name w:val="Normal (Web)"/>
    <w:basedOn w:val="a"/>
    <w:uiPriority w:val="99"/>
    <w:semiHidden/>
    <w:unhideWhenUsed/>
    <w:rsid w:val="0078262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426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69D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657DB"/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7657D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F45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45B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45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45BF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621"/>
    <w:rPr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782621"/>
    <w:rPr>
      <w:bCs/>
      <w:sz w:val="26"/>
      <w:szCs w:val="28"/>
      <w:lang w:eastAsia="ru-RU"/>
    </w:rPr>
  </w:style>
  <w:style w:type="paragraph" w:styleId="2">
    <w:name w:val="Body Text 2"/>
    <w:basedOn w:val="a"/>
    <w:link w:val="20"/>
    <w:rsid w:val="007826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2621"/>
    <w:rPr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7826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de-DE"/>
    </w:rPr>
  </w:style>
  <w:style w:type="paragraph" w:customStyle="1" w:styleId="western">
    <w:name w:val="western"/>
    <w:basedOn w:val="a"/>
    <w:rsid w:val="007826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621"/>
  </w:style>
  <w:style w:type="paragraph" w:styleId="a5">
    <w:name w:val="Normal (Web)"/>
    <w:basedOn w:val="a"/>
    <w:uiPriority w:val="99"/>
    <w:semiHidden/>
    <w:unhideWhenUsed/>
    <w:rsid w:val="0078262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426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69D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657DB"/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7657D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F45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45B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45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45B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D3115E-05ED-4D75-AAA7-C429CE65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Верхнегрековская ООШ</cp:lastModifiedBy>
  <cp:revision>10</cp:revision>
  <cp:lastPrinted>2017-02-24T15:03:00Z</cp:lastPrinted>
  <dcterms:created xsi:type="dcterms:W3CDTF">2017-02-01T09:09:00Z</dcterms:created>
  <dcterms:modified xsi:type="dcterms:W3CDTF">2017-03-25T06:19:00Z</dcterms:modified>
</cp:coreProperties>
</file>